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3270" w14:textId="77777777" w:rsidR="00695574" w:rsidRPr="00695574" w:rsidRDefault="00695574" w:rsidP="00695574">
      <w:pPr>
        <w:pStyle w:val="Title"/>
        <w:rPr>
          <w:rFonts w:ascii="Calibri" w:hAnsi="Calibri" w:cs="Calibri"/>
          <w:b w:val="0"/>
          <w:sz w:val="40"/>
          <w:szCs w:val="40"/>
          <w:u w:val="none"/>
        </w:rPr>
      </w:pPr>
      <w:r w:rsidRPr="00695574">
        <w:rPr>
          <w:rFonts w:ascii="Calibri" w:hAnsi="Calibri" w:cs="Calibri"/>
          <w:noProof/>
          <w:sz w:val="40"/>
          <w:szCs w:val="40"/>
          <w:lang w:eastAsia="en-GB"/>
        </w:rPr>
        <w:drawing>
          <wp:inline distT="0" distB="0" distL="0" distR="0" wp14:anchorId="4B44F6EA" wp14:editId="2FC14BD8">
            <wp:extent cx="2266950" cy="1755236"/>
            <wp:effectExtent l="0" t="0" r="0" b="0"/>
            <wp:docPr id="4" name="Picture 4" descr="http://img.cdn.schooljotter2.com/sampled/7943803/19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dn.schooljotter2.com/sampled/7943803/190/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755236"/>
                    </a:xfrm>
                    <a:prstGeom prst="rect">
                      <a:avLst/>
                    </a:prstGeom>
                    <a:noFill/>
                    <a:ln>
                      <a:noFill/>
                    </a:ln>
                  </pic:spPr>
                </pic:pic>
              </a:graphicData>
            </a:graphic>
          </wp:inline>
        </w:drawing>
      </w:r>
    </w:p>
    <w:p w14:paraId="52E4B5F9" w14:textId="77777777" w:rsidR="00695574" w:rsidRPr="00695574" w:rsidRDefault="00695574" w:rsidP="00695574">
      <w:pPr>
        <w:pStyle w:val="Title"/>
        <w:tabs>
          <w:tab w:val="left" w:pos="4440"/>
          <w:tab w:val="center" w:pos="6979"/>
        </w:tabs>
        <w:jc w:val="left"/>
        <w:rPr>
          <w:rFonts w:ascii="Calibri" w:hAnsi="Calibri" w:cs="Calibri"/>
          <w:sz w:val="40"/>
          <w:szCs w:val="40"/>
          <w:u w:val="none"/>
        </w:rPr>
      </w:pPr>
      <w:r>
        <w:rPr>
          <w:rFonts w:ascii="Calibri" w:hAnsi="Calibri" w:cs="Calibri"/>
          <w:sz w:val="40"/>
          <w:szCs w:val="40"/>
          <w:u w:val="none"/>
        </w:rPr>
        <w:tab/>
      </w:r>
      <w:r>
        <w:rPr>
          <w:rFonts w:ascii="Calibri" w:hAnsi="Calibri" w:cs="Calibri"/>
          <w:sz w:val="40"/>
          <w:szCs w:val="40"/>
          <w:u w:val="none"/>
        </w:rPr>
        <w:tab/>
      </w:r>
      <w:r w:rsidRPr="00695574">
        <w:rPr>
          <w:rFonts w:ascii="Calibri" w:hAnsi="Calibri" w:cs="Calibri"/>
          <w:sz w:val="40"/>
          <w:szCs w:val="40"/>
          <w:u w:val="none"/>
        </w:rPr>
        <w:t>SEND INFORMATION REPORT</w:t>
      </w:r>
    </w:p>
    <w:p w14:paraId="6467AC6F" w14:textId="05B5EFA0" w:rsidR="00F13A44" w:rsidRPr="00674F4D" w:rsidRDefault="00695574" w:rsidP="00674F4D">
      <w:pPr>
        <w:pStyle w:val="Title"/>
        <w:rPr>
          <w:rFonts w:ascii="Calibri" w:hAnsi="Calibri" w:cs="Calibri"/>
          <w:sz w:val="40"/>
          <w:szCs w:val="40"/>
        </w:rPr>
      </w:pPr>
      <w:r w:rsidRPr="00695574">
        <w:rPr>
          <w:rFonts w:ascii="Calibri" w:hAnsi="Calibri" w:cs="Calibri"/>
          <w:sz w:val="40"/>
          <w:szCs w:val="40"/>
        </w:rPr>
        <w:t>Enjoy and achieve together</w:t>
      </w:r>
    </w:p>
    <w:p w14:paraId="784EFB3B" w14:textId="77777777" w:rsidR="0004287C" w:rsidRDefault="0004287C" w:rsidP="0004287C">
      <w:pPr>
        <w:pStyle w:val="Default"/>
      </w:pPr>
    </w:p>
    <w:p w14:paraId="1373AEB8" w14:textId="77777777" w:rsidR="00DB67F9" w:rsidRDefault="00DB67F9" w:rsidP="00DB67F9">
      <w:pPr>
        <w:pStyle w:val="Default"/>
        <w:spacing w:after="240"/>
        <w:rPr>
          <w:sz w:val="26"/>
          <w:szCs w:val="26"/>
        </w:rPr>
      </w:pPr>
    </w:p>
    <w:p w14:paraId="26EEB702" w14:textId="06129F3E" w:rsidR="0004287C" w:rsidRPr="00DB67F9" w:rsidRDefault="00DB67F9" w:rsidP="00DB67F9">
      <w:pPr>
        <w:pStyle w:val="Default"/>
        <w:spacing w:after="240"/>
        <w:rPr>
          <w:sz w:val="26"/>
          <w:szCs w:val="26"/>
        </w:rPr>
      </w:pPr>
      <w:r w:rsidRPr="00DB67F9">
        <w:rPr>
          <w:sz w:val="26"/>
          <w:szCs w:val="26"/>
        </w:rPr>
        <w:t>At Clifton Primary School, we strongly believe in an inclusive environment that supports the needs of all learners. All of our staff work collaboratively and effectively alongside parents, carers and other professionals to support all children, including those with Special Educational Needs and/or Disabilities (SEND).</w:t>
      </w:r>
    </w:p>
    <w:p w14:paraId="5481BF46" w14:textId="57CF0FBF" w:rsidR="00DB67F9" w:rsidRPr="00DB67F9" w:rsidRDefault="00DB67F9" w:rsidP="00DB67F9">
      <w:pPr>
        <w:pStyle w:val="Default"/>
        <w:spacing w:after="240"/>
        <w:rPr>
          <w:sz w:val="26"/>
          <w:szCs w:val="26"/>
        </w:rPr>
      </w:pPr>
      <w:r w:rsidRPr="00DB67F9">
        <w:rPr>
          <w:sz w:val="26"/>
          <w:szCs w:val="26"/>
        </w:rPr>
        <w:t>The SEND Code of Practice explains that a child or young person has a Special Educational Need if they have a learning difficulty or disability that requires special educational provision additional to or different from the support typically provided to other children of the same age in mainstream schools.</w:t>
      </w:r>
    </w:p>
    <w:p w14:paraId="3D9C06F7" w14:textId="6D76EA97" w:rsidR="00DB67F9" w:rsidRPr="00DB67F9" w:rsidRDefault="00DB67F9" w:rsidP="00DB67F9">
      <w:pPr>
        <w:pStyle w:val="Default"/>
        <w:spacing w:after="240"/>
        <w:rPr>
          <w:sz w:val="26"/>
          <w:szCs w:val="26"/>
        </w:rPr>
      </w:pPr>
      <w:r w:rsidRPr="00DB67F9">
        <w:rPr>
          <w:sz w:val="26"/>
          <w:szCs w:val="26"/>
        </w:rPr>
        <w:t>This report explains how we at Clifton support children with SEND. If you wish to know any further information, please see Salford’s website for the Local Offer and The Graduated Approach or contact school.</w:t>
      </w:r>
    </w:p>
    <w:p w14:paraId="574EECD1" w14:textId="09DFE3DF" w:rsidR="00DB67F9" w:rsidRDefault="00DB67F9" w:rsidP="00DB67F9">
      <w:pPr>
        <w:pStyle w:val="Default"/>
        <w:spacing w:after="240"/>
        <w:rPr>
          <w:sz w:val="22"/>
          <w:szCs w:val="22"/>
        </w:rPr>
      </w:pPr>
    </w:p>
    <w:p w14:paraId="6D35A299" w14:textId="3DABB773" w:rsidR="00DB67F9" w:rsidRDefault="00DB67F9" w:rsidP="00DB67F9">
      <w:pPr>
        <w:pStyle w:val="Default"/>
        <w:spacing w:after="240"/>
        <w:rPr>
          <w:sz w:val="22"/>
          <w:szCs w:val="22"/>
        </w:rPr>
      </w:pPr>
    </w:p>
    <w:p w14:paraId="74924836" w14:textId="77777777" w:rsidR="00DB67F9" w:rsidRPr="00674F4D" w:rsidRDefault="00DB67F9" w:rsidP="00DB67F9">
      <w:pPr>
        <w:pStyle w:val="Default"/>
        <w:spacing w:after="240"/>
        <w:rPr>
          <w:sz w:val="22"/>
          <w:szCs w:val="22"/>
        </w:rPr>
      </w:pPr>
    </w:p>
    <w:tbl>
      <w:tblPr>
        <w:tblStyle w:val="TableGrid"/>
        <w:tblW w:w="0" w:type="auto"/>
        <w:tblLook w:val="04A0" w:firstRow="1" w:lastRow="0" w:firstColumn="1" w:lastColumn="0" w:noHBand="0" w:noVBand="1"/>
      </w:tblPr>
      <w:tblGrid>
        <w:gridCol w:w="13948"/>
      </w:tblGrid>
      <w:tr w:rsidR="00F13A44" w14:paraId="79B0D4E4" w14:textId="77777777" w:rsidTr="001F76FD">
        <w:tc>
          <w:tcPr>
            <w:tcW w:w="14174" w:type="dxa"/>
          </w:tcPr>
          <w:p w14:paraId="2EEF9355" w14:textId="16971720" w:rsidR="00F13A44" w:rsidRPr="0009770E" w:rsidRDefault="00F13A44" w:rsidP="00F13A44">
            <w:pPr>
              <w:pStyle w:val="ListParagraph"/>
              <w:numPr>
                <w:ilvl w:val="0"/>
                <w:numId w:val="6"/>
              </w:numPr>
              <w:rPr>
                <w:rFonts w:ascii="Arial" w:hAnsi="Arial" w:cs="Arial"/>
                <w:b/>
              </w:rPr>
            </w:pPr>
            <w:r w:rsidRPr="0009770E">
              <w:rPr>
                <w:rFonts w:ascii="Arial" w:hAnsi="Arial" w:cs="Arial"/>
                <w:b/>
              </w:rPr>
              <w:lastRenderedPageBreak/>
              <w:t xml:space="preserve">The kinds of special educational needs for which provision is made at </w:t>
            </w:r>
            <w:r w:rsidR="00674F4D">
              <w:rPr>
                <w:rFonts w:ascii="Arial" w:hAnsi="Arial" w:cs="Arial"/>
                <w:b/>
              </w:rPr>
              <w:t>Clifton Primary School</w:t>
            </w:r>
          </w:p>
          <w:p w14:paraId="43AEA750" w14:textId="77777777" w:rsidR="00674F4D" w:rsidRDefault="00674F4D" w:rsidP="001418C2">
            <w:pPr>
              <w:jc w:val="center"/>
              <w:rPr>
                <w:rFonts w:ascii="Arial" w:hAnsi="Arial" w:cs="Arial"/>
                <w:i/>
              </w:rPr>
            </w:pPr>
          </w:p>
          <w:p w14:paraId="222EDD7F" w14:textId="00DD450D" w:rsidR="001418C2" w:rsidRPr="001418C2" w:rsidRDefault="001418C2" w:rsidP="001418C2">
            <w:pPr>
              <w:jc w:val="center"/>
              <w:rPr>
                <w:rFonts w:ascii="Arial" w:hAnsi="Arial" w:cs="Arial"/>
              </w:rPr>
            </w:pPr>
            <w:r>
              <w:rPr>
                <w:rFonts w:ascii="Arial" w:hAnsi="Arial" w:cs="Arial"/>
                <w:i/>
              </w:rPr>
              <w:t>‘</w:t>
            </w:r>
            <w:r w:rsidRPr="001418C2">
              <w:rPr>
                <w:rFonts w:ascii="Arial" w:hAnsi="Arial" w:cs="Arial"/>
              </w:rPr>
              <w:t>Enjoy and achieve together’</w:t>
            </w:r>
          </w:p>
          <w:p w14:paraId="7AF424E7" w14:textId="77777777" w:rsidR="001418C2" w:rsidRPr="00900F6E" w:rsidRDefault="001418C2" w:rsidP="001F76FD">
            <w:pPr>
              <w:rPr>
                <w:rFonts w:ascii="Arial" w:hAnsi="Arial" w:cs="Arial"/>
                <w:i/>
                <w:sz w:val="20"/>
                <w:szCs w:val="20"/>
              </w:rPr>
            </w:pPr>
          </w:p>
          <w:p w14:paraId="31835C18" w14:textId="2A07BBA2" w:rsidR="00837871" w:rsidRPr="00900F6E" w:rsidRDefault="005852C8" w:rsidP="001F76FD">
            <w:pPr>
              <w:rPr>
                <w:rFonts w:ascii="Arial" w:hAnsi="Arial" w:cs="Arial"/>
                <w:i/>
                <w:sz w:val="20"/>
                <w:szCs w:val="20"/>
              </w:rPr>
            </w:pPr>
            <w:r w:rsidRPr="00900F6E">
              <w:rPr>
                <w:rFonts w:ascii="Arial" w:hAnsi="Arial" w:cs="Arial"/>
                <w:i/>
                <w:sz w:val="20"/>
                <w:szCs w:val="20"/>
              </w:rPr>
              <w:t>Our school is an inclusive school that welcomes all who wish to attend whi</w:t>
            </w:r>
            <w:r w:rsidR="00364FC1" w:rsidRPr="00900F6E">
              <w:rPr>
                <w:rFonts w:ascii="Arial" w:hAnsi="Arial" w:cs="Arial"/>
                <w:i/>
                <w:sz w:val="20"/>
                <w:szCs w:val="20"/>
              </w:rPr>
              <w:t>l</w:t>
            </w:r>
            <w:r w:rsidRPr="00900F6E">
              <w:rPr>
                <w:rFonts w:ascii="Arial" w:hAnsi="Arial" w:cs="Arial"/>
                <w:i/>
                <w:sz w:val="20"/>
                <w:szCs w:val="20"/>
              </w:rPr>
              <w:t xml:space="preserve">st recognising that some face barriers to </w:t>
            </w:r>
            <w:r w:rsidR="00E3451D" w:rsidRPr="00900F6E">
              <w:rPr>
                <w:rFonts w:ascii="Arial" w:hAnsi="Arial" w:cs="Arial"/>
                <w:i/>
                <w:sz w:val="20"/>
                <w:szCs w:val="20"/>
              </w:rPr>
              <w:t>attendance, participation and achievement</w:t>
            </w:r>
            <w:r w:rsidR="00364FC1" w:rsidRPr="00900F6E">
              <w:rPr>
                <w:rFonts w:ascii="Arial" w:hAnsi="Arial" w:cs="Arial"/>
                <w:i/>
                <w:sz w:val="20"/>
                <w:szCs w:val="20"/>
              </w:rPr>
              <w:t>.</w:t>
            </w:r>
            <w:r w:rsidR="001418C2" w:rsidRPr="00900F6E">
              <w:rPr>
                <w:rFonts w:ascii="Arial" w:hAnsi="Arial" w:cs="Arial"/>
                <w:i/>
                <w:sz w:val="20"/>
                <w:szCs w:val="20"/>
              </w:rPr>
              <w:t xml:space="preserve"> </w:t>
            </w:r>
            <w:r w:rsidR="00837871" w:rsidRPr="00900F6E">
              <w:rPr>
                <w:rFonts w:ascii="Arial" w:hAnsi="Arial" w:cs="Arial"/>
                <w:i/>
                <w:sz w:val="20"/>
                <w:szCs w:val="20"/>
              </w:rPr>
              <w:t>This is supported in the schools SEN</w:t>
            </w:r>
            <w:r w:rsidR="00E37F13">
              <w:rPr>
                <w:rFonts w:ascii="Arial" w:hAnsi="Arial" w:cs="Arial"/>
                <w:i/>
                <w:sz w:val="20"/>
                <w:szCs w:val="20"/>
              </w:rPr>
              <w:t>D</w:t>
            </w:r>
            <w:r w:rsidR="00837871" w:rsidRPr="00900F6E">
              <w:rPr>
                <w:rFonts w:ascii="Arial" w:hAnsi="Arial" w:cs="Arial"/>
                <w:i/>
                <w:sz w:val="20"/>
                <w:szCs w:val="20"/>
              </w:rPr>
              <w:t xml:space="preserve"> Policy which can be found on the </w:t>
            </w:r>
            <w:r w:rsidR="00674F4D" w:rsidRPr="00900F6E">
              <w:rPr>
                <w:rFonts w:ascii="Arial" w:hAnsi="Arial" w:cs="Arial"/>
                <w:i/>
                <w:sz w:val="20"/>
                <w:szCs w:val="20"/>
              </w:rPr>
              <w:t>school’s</w:t>
            </w:r>
            <w:r w:rsidR="00837871" w:rsidRPr="00900F6E">
              <w:rPr>
                <w:rFonts w:ascii="Arial" w:hAnsi="Arial" w:cs="Arial"/>
                <w:i/>
                <w:sz w:val="20"/>
                <w:szCs w:val="20"/>
              </w:rPr>
              <w:t xml:space="preserve"> website. </w:t>
            </w:r>
          </w:p>
          <w:p w14:paraId="172CF2F1" w14:textId="77777777" w:rsidR="00674F4D" w:rsidRDefault="00674F4D" w:rsidP="001F76FD">
            <w:pPr>
              <w:rPr>
                <w:rFonts w:ascii="Arial" w:hAnsi="Arial" w:cs="Arial"/>
                <w:i/>
                <w:sz w:val="20"/>
                <w:szCs w:val="20"/>
              </w:rPr>
            </w:pPr>
          </w:p>
          <w:p w14:paraId="1770E1EF" w14:textId="503B8A14" w:rsidR="00837871" w:rsidRPr="00900F6E" w:rsidRDefault="00837871" w:rsidP="001F76FD">
            <w:pPr>
              <w:rPr>
                <w:rFonts w:ascii="Arial" w:hAnsi="Arial" w:cs="Arial"/>
                <w:i/>
                <w:sz w:val="20"/>
                <w:szCs w:val="20"/>
              </w:rPr>
            </w:pPr>
            <w:r w:rsidRPr="00900F6E">
              <w:rPr>
                <w:rFonts w:ascii="Arial" w:hAnsi="Arial" w:cs="Arial"/>
                <w:i/>
                <w:sz w:val="20"/>
                <w:szCs w:val="20"/>
              </w:rPr>
              <w:t>SEN</w:t>
            </w:r>
            <w:r w:rsidR="00674F4D">
              <w:rPr>
                <w:rFonts w:ascii="Arial" w:hAnsi="Arial" w:cs="Arial"/>
                <w:i/>
                <w:sz w:val="20"/>
                <w:szCs w:val="20"/>
              </w:rPr>
              <w:t>D</w:t>
            </w:r>
            <w:r w:rsidRPr="00900F6E">
              <w:rPr>
                <w:rFonts w:ascii="Arial" w:hAnsi="Arial" w:cs="Arial"/>
                <w:i/>
                <w:sz w:val="20"/>
                <w:szCs w:val="20"/>
              </w:rPr>
              <w:t xml:space="preserve"> Staff:</w:t>
            </w:r>
          </w:p>
          <w:p w14:paraId="4F46F387" w14:textId="7039132C" w:rsidR="00740E32" w:rsidRPr="00674F4D" w:rsidRDefault="00837871" w:rsidP="00674F4D">
            <w:pPr>
              <w:pStyle w:val="ListParagraph"/>
              <w:numPr>
                <w:ilvl w:val="0"/>
                <w:numId w:val="29"/>
              </w:numPr>
              <w:rPr>
                <w:rFonts w:ascii="Arial" w:hAnsi="Arial" w:cs="Arial"/>
                <w:color w:val="000000"/>
                <w:sz w:val="20"/>
                <w:szCs w:val="20"/>
              </w:rPr>
            </w:pPr>
            <w:r w:rsidRPr="00900F6E">
              <w:rPr>
                <w:rFonts w:ascii="Arial" w:hAnsi="Arial" w:cs="Arial"/>
                <w:color w:val="000000"/>
                <w:sz w:val="20"/>
                <w:szCs w:val="20"/>
              </w:rPr>
              <w:t>Experienced SEN</w:t>
            </w:r>
            <w:r w:rsidR="00695574">
              <w:rPr>
                <w:rFonts w:ascii="Arial" w:hAnsi="Arial" w:cs="Arial"/>
                <w:color w:val="000000"/>
                <w:sz w:val="20"/>
                <w:szCs w:val="20"/>
              </w:rPr>
              <w:t>D</w:t>
            </w:r>
            <w:r w:rsidR="00E37F13">
              <w:rPr>
                <w:rFonts w:ascii="Arial" w:hAnsi="Arial" w:cs="Arial"/>
                <w:color w:val="000000"/>
                <w:sz w:val="20"/>
                <w:szCs w:val="20"/>
              </w:rPr>
              <w:t>CO</w:t>
            </w:r>
            <w:r w:rsidRPr="00900F6E">
              <w:rPr>
                <w:rFonts w:ascii="Arial" w:hAnsi="Arial" w:cs="Arial"/>
                <w:color w:val="000000"/>
                <w:sz w:val="20"/>
                <w:szCs w:val="20"/>
              </w:rPr>
              <w:t xml:space="preserve"> who has up to date</w:t>
            </w:r>
            <w:r w:rsidR="00E37F13">
              <w:rPr>
                <w:rFonts w:ascii="Arial" w:hAnsi="Arial" w:cs="Arial"/>
                <w:color w:val="000000"/>
                <w:sz w:val="20"/>
                <w:szCs w:val="20"/>
              </w:rPr>
              <w:t xml:space="preserve"> and relevant</w:t>
            </w:r>
            <w:r w:rsidRPr="00900F6E">
              <w:rPr>
                <w:rFonts w:ascii="Arial" w:hAnsi="Arial" w:cs="Arial"/>
                <w:color w:val="000000"/>
                <w:sz w:val="20"/>
                <w:szCs w:val="20"/>
              </w:rPr>
              <w:t xml:space="preserve"> training</w:t>
            </w:r>
          </w:p>
          <w:p w14:paraId="6FF961F3" w14:textId="2DE327D1" w:rsidR="00837871" w:rsidRDefault="00837871" w:rsidP="00900F6E">
            <w:pPr>
              <w:pStyle w:val="ListParagraph"/>
              <w:numPr>
                <w:ilvl w:val="0"/>
                <w:numId w:val="29"/>
              </w:numPr>
              <w:rPr>
                <w:rFonts w:ascii="Arial" w:hAnsi="Arial" w:cs="Arial"/>
                <w:color w:val="000000"/>
                <w:sz w:val="20"/>
                <w:szCs w:val="20"/>
              </w:rPr>
            </w:pPr>
            <w:r w:rsidRPr="00900F6E">
              <w:rPr>
                <w:rFonts w:ascii="Arial" w:hAnsi="Arial" w:cs="Arial"/>
                <w:color w:val="000000"/>
                <w:sz w:val="20"/>
                <w:szCs w:val="20"/>
              </w:rPr>
              <w:t xml:space="preserve">Family </w:t>
            </w:r>
            <w:r w:rsidR="00097674">
              <w:rPr>
                <w:rFonts w:ascii="Arial" w:hAnsi="Arial" w:cs="Arial"/>
                <w:color w:val="000000"/>
                <w:sz w:val="20"/>
                <w:szCs w:val="20"/>
              </w:rPr>
              <w:t>Support W</w:t>
            </w:r>
            <w:r w:rsidRPr="00900F6E">
              <w:rPr>
                <w:rFonts w:ascii="Arial" w:hAnsi="Arial" w:cs="Arial"/>
                <w:color w:val="000000"/>
                <w:sz w:val="20"/>
                <w:szCs w:val="20"/>
              </w:rPr>
              <w:t xml:space="preserve">orker with behaviour training </w:t>
            </w:r>
          </w:p>
          <w:p w14:paraId="4D2F944C" w14:textId="77777777" w:rsidR="00695574" w:rsidRDefault="00695574" w:rsidP="00900F6E">
            <w:pPr>
              <w:pStyle w:val="ListParagraph"/>
              <w:numPr>
                <w:ilvl w:val="0"/>
                <w:numId w:val="29"/>
              </w:numPr>
              <w:rPr>
                <w:rFonts w:ascii="Arial" w:hAnsi="Arial" w:cs="Arial"/>
                <w:color w:val="000000"/>
                <w:sz w:val="20"/>
                <w:szCs w:val="20"/>
              </w:rPr>
            </w:pPr>
            <w:r>
              <w:rPr>
                <w:rFonts w:ascii="Arial" w:hAnsi="Arial" w:cs="Arial"/>
                <w:color w:val="000000"/>
                <w:sz w:val="20"/>
                <w:szCs w:val="20"/>
              </w:rPr>
              <w:t>Pastoral team</w:t>
            </w:r>
          </w:p>
          <w:p w14:paraId="35590C8A" w14:textId="77777777" w:rsidR="00695574" w:rsidRPr="00900F6E" w:rsidRDefault="00695574" w:rsidP="00900F6E">
            <w:pPr>
              <w:pStyle w:val="ListParagraph"/>
              <w:numPr>
                <w:ilvl w:val="0"/>
                <w:numId w:val="29"/>
              </w:numPr>
              <w:rPr>
                <w:rFonts w:ascii="Arial" w:hAnsi="Arial" w:cs="Arial"/>
                <w:color w:val="000000"/>
                <w:sz w:val="20"/>
                <w:szCs w:val="20"/>
              </w:rPr>
            </w:pPr>
            <w:r>
              <w:rPr>
                <w:rFonts w:ascii="Arial" w:hAnsi="Arial" w:cs="Arial"/>
                <w:color w:val="000000"/>
                <w:sz w:val="20"/>
                <w:szCs w:val="20"/>
              </w:rPr>
              <w:t xml:space="preserve">Learning Mentor </w:t>
            </w:r>
          </w:p>
          <w:p w14:paraId="67F378DB" w14:textId="7C8E79A2" w:rsidR="00837871" w:rsidRPr="00674F4D" w:rsidRDefault="00837871" w:rsidP="001F76FD">
            <w:pPr>
              <w:pStyle w:val="ListParagraph"/>
              <w:numPr>
                <w:ilvl w:val="0"/>
                <w:numId w:val="29"/>
              </w:numPr>
              <w:rPr>
                <w:rFonts w:ascii="Arial" w:hAnsi="Arial" w:cs="Arial"/>
                <w:color w:val="000000"/>
                <w:sz w:val="20"/>
                <w:szCs w:val="20"/>
              </w:rPr>
            </w:pPr>
            <w:r w:rsidRPr="00900F6E">
              <w:rPr>
                <w:rFonts w:ascii="Arial" w:hAnsi="Arial" w:cs="Arial"/>
                <w:color w:val="000000"/>
                <w:sz w:val="20"/>
                <w:szCs w:val="20"/>
              </w:rPr>
              <w:t xml:space="preserve">Staff who are trained </w:t>
            </w:r>
            <w:r w:rsidR="001418C2" w:rsidRPr="00900F6E">
              <w:rPr>
                <w:rFonts w:ascii="Arial" w:hAnsi="Arial" w:cs="Arial"/>
                <w:color w:val="000000"/>
                <w:sz w:val="20"/>
                <w:szCs w:val="20"/>
              </w:rPr>
              <w:t>in a range</w:t>
            </w:r>
            <w:r w:rsidR="00674F4D">
              <w:rPr>
                <w:rFonts w:ascii="Arial" w:hAnsi="Arial" w:cs="Arial"/>
                <w:color w:val="000000"/>
                <w:sz w:val="20"/>
                <w:szCs w:val="20"/>
              </w:rPr>
              <w:t xml:space="preserve"> of</w:t>
            </w:r>
            <w:r w:rsidR="001418C2" w:rsidRPr="00900F6E">
              <w:rPr>
                <w:rFonts w:ascii="Arial" w:hAnsi="Arial" w:cs="Arial"/>
                <w:color w:val="000000"/>
                <w:sz w:val="20"/>
                <w:szCs w:val="20"/>
              </w:rPr>
              <w:t xml:space="preserve"> </w:t>
            </w:r>
            <w:r w:rsidR="00674F4D" w:rsidRPr="00900F6E">
              <w:rPr>
                <w:rFonts w:ascii="Arial" w:hAnsi="Arial" w:cs="Arial"/>
                <w:color w:val="000000"/>
                <w:sz w:val="20"/>
                <w:szCs w:val="20"/>
              </w:rPr>
              <w:t>area</w:t>
            </w:r>
            <w:r w:rsidR="00674F4D">
              <w:rPr>
                <w:rFonts w:ascii="Arial" w:hAnsi="Arial" w:cs="Arial"/>
                <w:color w:val="000000"/>
                <w:sz w:val="20"/>
                <w:szCs w:val="20"/>
              </w:rPr>
              <w:t>s</w:t>
            </w:r>
            <w:r w:rsidR="00674F4D" w:rsidRPr="00900F6E">
              <w:rPr>
                <w:rFonts w:ascii="Arial" w:hAnsi="Arial" w:cs="Arial"/>
                <w:color w:val="000000"/>
                <w:sz w:val="20"/>
                <w:szCs w:val="20"/>
              </w:rPr>
              <w:t xml:space="preserve"> (See section 5)</w:t>
            </w:r>
          </w:p>
          <w:p w14:paraId="60705361" w14:textId="77777777" w:rsidR="00674F4D" w:rsidRDefault="00674F4D" w:rsidP="001F76FD">
            <w:pPr>
              <w:rPr>
                <w:rFonts w:ascii="Arial" w:hAnsi="Arial" w:cs="Arial"/>
                <w:sz w:val="20"/>
                <w:szCs w:val="20"/>
              </w:rPr>
            </w:pPr>
          </w:p>
          <w:p w14:paraId="02704534" w14:textId="514508D2" w:rsidR="00127742" w:rsidRPr="00900F6E" w:rsidRDefault="00127742" w:rsidP="001F76FD">
            <w:pPr>
              <w:rPr>
                <w:rFonts w:ascii="Arial" w:hAnsi="Arial" w:cs="Arial"/>
                <w:sz w:val="20"/>
                <w:szCs w:val="20"/>
              </w:rPr>
            </w:pPr>
            <w:r w:rsidRPr="00900F6E">
              <w:rPr>
                <w:rFonts w:ascii="Arial" w:hAnsi="Arial" w:cs="Arial"/>
                <w:sz w:val="20"/>
                <w:szCs w:val="20"/>
              </w:rPr>
              <w:t>Specialist facilities:</w:t>
            </w:r>
          </w:p>
          <w:p w14:paraId="281B85A1" w14:textId="77777777" w:rsidR="00127742" w:rsidRPr="00900F6E" w:rsidRDefault="00127742" w:rsidP="00900F6E">
            <w:pPr>
              <w:pStyle w:val="ListParagraph"/>
              <w:numPr>
                <w:ilvl w:val="0"/>
                <w:numId w:val="30"/>
              </w:numPr>
              <w:rPr>
                <w:rFonts w:ascii="Arial" w:hAnsi="Arial" w:cs="Arial"/>
                <w:sz w:val="20"/>
                <w:szCs w:val="20"/>
              </w:rPr>
            </w:pPr>
            <w:r w:rsidRPr="00900F6E">
              <w:rPr>
                <w:rFonts w:ascii="Arial" w:hAnsi="Arial" w:cs="Arial"/>
                <w:sz w:val="20"/>
                <w:szCs w:val="20"/>
              </w:rPr>
              <w:t>Equipme</w:t>
            </w:r>
            <w:r w:rsidR="00695574">
              <w:rPr>
                <w:rFonts w:ascii="Arial" w:hAnsi="Arial" w:cs="Arial"/>
                <w:sz w:val="20"/>
                <w:szCs w:val="20"/>
              </w:rPr>
              <w:t>nt to aid physical difficulties</w:t>
            </w:r>
          </w:p>
          <w:p w14:paraId="42E22BA3" w14:textId="77777777" w:rsidR="00F13A44" w:rsidRDefault="00F13A44" w:rsidP="00127742">
            <w:pPr>
              <w:rPr>
                <w:rFonts w:ascii="Arial" w:hAnsi="Arial" w:cs="Arial"/>
              </w:rPr>
            </w:pPr>
          </w:p>
        </w:tc>
      </w:tr>
      <w:tr w:rsidR="00F13A44" w14:paraId="5EBB66DB" w14:textId="77777777" w:rsidTr="001F76FD">
        <w:tc>
          <w:tcPr>
            <w:tcW w:w="14174" w:type="dxa"/>
          </w:tcPr>
          <w:p w14:paraId="0FE43660" w14:textId="70EF4875" w:rsidR="00F13A44" w:rsidRPr="0009770E" w:rsidRDefault="00F13A44" w:rsidP="00F13A44">
            <w:pPr>
              <w:pStyle w:val="ListParagraph"/>
              <w:numPr>
                <w:ilvl w:val="0"/>
                <w:numId w:val="6"/>
              </w:numPr>
              <w:rPr>
                <w:rFonts w:ascii="Arial" w:hAnsi="Arial" w:cs="Arial"/>
                <w:b/>
              </w:rPr>
            </w:pPr>
            <w:r w:rsidRPr="0009770E">
              <w:rPr>
                <w:rFonts w:ascii="Arial" w:hAnsi="Arial" w:cs="Arial"/>
                <w:b/>
              </w:rPr>
              <w:t>Information, in relation to mainstream schools and maintained nursery school, about the school’s policies for the identification and assessment of pupils with SEN</w:t>
            </w:r>
            <w:r w:rsidR="00E37F13">
              <w:rPr>
                <w:rFonts w:ascii="Arial" w:hAnsi="Arial" w:cs="Arial"/>
                <w:b/>
              </w:rPr>
              <w:t>D</w:t>
            </w:r>
          </w:p>
          <w:p w14:paraId="4106CAFB" w14:textId="77777777" w:rsidR="001C512D" w:rsidRDefault="001C512D" w:rsidP="001C512D">
            <w:pPr>
              <w:rPr>
                <w:rFonts w:ascii="Arial" w:hAnsi="Arial" w:cs="Arial"/>
                <w:i/>
              </w:rPr>
            </w:pPr>
          </w:p>
          <w:p w14:paraId="3CA5CB50" w14:textId="5574A52B" w:rsidR="001C512D" w:rsidRDefault="001C512D" w:rsidP="001C512D">
            <w:pPr>
              <w:rPr>
                <w:rFonts w:ascii="Arial" w:hAnsi="Arial" w:cs="Arial"/>
                <w:sz w:val="20"/>
                <w:szCs w:val="20"/>
              </w:rPr>
            </w:pPr>
            <w:r w:rsidRPr="001C512D">
              <w:rPr>
                <w:rFonts w:ascii="Arial" w:hAnsi="Arial" w:cs="Arial"/>
                <w:sz w:val="20"/>
                <w:szCs w:val="20"/>
              </w:rPr>
              <w:t>Parents/carers will be informed if the school thinks their child has SEN</w:t>
            </w:r>
            <w:r w:rsidR="00097674">
              <w:rPr>
                <w:rFonts w:ascii="Arial" w:hAnsi="Arial" w:cs="Arial"/>
                <w:sz w:val="20"/>
                <w:szCs w:val="20"/>
              </w:rPr>
              <w:t>D</w:t>
            </w:r>
            <w:r w:rsidRPr="001C512D">
              <w:rPr>
                <w:rFonts w:ascii="Arial" w:hAnsi="Arial" w:cs="Arial"/>
                <w:sz w:val="20"/>
                <w:szCs w:val="20"/>
              </w:rPr>
              <w:t xml:space="preserve"> and that they and the child/young person should be involved in the planning to meet the need. Parents can get further details in the SEN</w:t>
            </w:r>
            <w:r w:rsidR="00E37F13">
              <w:rPr>
                <w:rFonts w:ascii="Arial" w:hAnsi="Arial" w:cs="Arial"/>
                <w:sz w:val="20"/>
                <w:szCs w:val="20"/>
              </w:rPr>
              <w:t>D</w:t>
            </w:r>
            <w:r w:rsidRPr="001C512D">
              <w:rPr>
                <w:rFonts w:ascii="Arial" w:hAnsi="Arial" w:cs="Arial"/>
                <w:sz w:val="20"/>
                <w:szCs w:val="20"/>
              </w:rPr>
              <w:t xml:space="preserve"> Policy document. </w:t>
            </w:r>
          </w:p>
          <w:p w14:paraId="3F758485" w14:textId="77777777" w:rsidR="00900F6E" w:rsidRDefault="00900F6E" w:rsidP="001F76FD">
            <w:pPr>
              <w:rPr>
                <w:rFonts w:ascii="Arial" w:hAnsi="Arial" w:cs="Arial"/>
                <w:sz w:val="20"/>
                <w:szCs w:val="20"/>
              </w:rPr>
            </w:pPr>
          </w:p>
          <w:p w14:paraId="1A69AE99" w14:textId="077FD810" w:rsidR="00127742" w:rsidRPr="00900F6E" w:rsidRDefault="00900F6E" w:rsidP="001F76FD">
            <w:pPr>
              <w:rPr>
                <w:rFonts w:ascii="Arial" w:hAnsi="Arial" w:cs="Arial"/>
                <w:sz w:val="20"/>
                <w:szCs w:val="20"/>
              </w:rPr>
            </w:pPr>
            <w:r w:rsidRPr="00900F6E">
              <w:rPr>
                <w:rFonts w:ascii="Arial" w:hAnsi="Arial" w:cs="Arial"/>
                <w:sz w:val="20"/>
                <w:szCs w:val="20"/>
              </w:rPr>
              <w:t>Range</w:t>
            </w:r>
            <w:r w:rsidR="00127742" w:rsidRPr="00900F6E">
              <w:rPr>
                <w:rFonts w:ascii="Arial" w:hAnsi="Arial" w:cs="Arial"/>
                <w:sz w:val="20"/>
                <w:szCs w:val="20"/>
              </w:rPr>
              <w:t xml:space="preserve"> of assessment</w:t>
            </w:r>
            <w:r>
              <w:rPr>
                <w:rFonts w:ascii="Arial" w:hAnsi="Arial" w:cs="Arial"/>
                <w:sz w:val="20"/>
                <w:szCs w:val="20"/>
              </w:rPr>
              <w:t xml:space="preserve"> in identifying and assessing pupils with SEN</w:t>
            </w:r>
            <w:r w:rsidR="00E37F13">
              <w:rPr>
                <w:rFonts w:ascii="Arial" w:hAnsi="Arial" w:cs="Arial"/>
                <w:sz w:val="20"/>
                <w:szCs w:val="20"/>
              </w:rPr>
              <w:t>D</w:t>
            </w:r>
            <w:r w:rsidR="00127742" w:rsidRPr="00900F6E">
              <w:rPr>
                <w:rFonts w:ascii="Arial" w:hAnsi="Arial" w:cs="Arial"/>
                <w:sz w:val="20"/>
                <w:szCs w:val="20"/>
              </w:rPr>
              <w:t>:</w:t>
            </w:r>
          </w:p>
          <w:p w14:paraId="19E943A7" w14:textId="24CDBF1D" w:rsidR="00E37F13" w:rsidRDefault="00E37F13" w:rsidP="00900F6E">
            <w:pPr>
              <w:pStyle w:val="ListParagraph"/>
              <w:numPr>
                <w:ilvl w:val="0"/>
                <w:numId w:val="31"/>
              </w:numPr>
              <w:rPr>
                <w:rFonts w:ascii="Arial" w:hAnsi="Arial" w:cs="Arial"/>
                <w:sz w:val="20"/>
                <w:szCs w:val="20"/>
              </w:rPr>
            </w:pPr>
            <w:r>
              <w:rPr>
                <w:rFonts w:ascii="Arial" w:hAnsi="Arial" w:cs="Arial"/>
                <w:sz w:val="20"/>
                <w:szCs w:val="20"/>
              </w:rPr>
              <w:t>Early Years Baseline Assessments</w:t>
            </w:r>
          </w:p>
          <w:p w14:paraId="0429893D" w14:textId="1C5F542B" w:rsidR="00E37F13" w:rsidRDefault="00E37F13" w:rsidP="00900F6E">
            <w:pPr>
              <w:pStyle w:val="ListParagraph"/>
              <w:numPr>
                <w:ilvl w:val="0"/>
                <w:numId w:val="31"/>
              </w:numPr>
              <w:rPr>
                <w:rFonts w:ascii="Arial" w:hAnsi="Arial" w:cs="Arial"/>
                <w:sz w:val="20"/>
                <w:szCs w:val="20"/>
              </w:rPr>
            </w:pPr>
            <w:r>
              <w:rPr>
                <w:rFonts w:ascii="Arial" w:hAnsi="Arial" w:cs="Arial"/>
                <w:sz w:val="20"/>
                <w:szCs w:val="20"/>
              </w:rPr>
              <w:t>WELLCOMM Assessments</w:t>
            </w:r>
          </w:p>
          <w:p w14:paraId="102CAF9E" w14:textId="5D881840" w:rsidR="00E37F13" w:rsidRDefault="00E37F13" w:rsidP="00900F6E">
            <w:pPr>
              <w:pStyle w:val="ListParagraph"/>
              <w:numPr>
                <w:ilvl w:val="0"/>
                <w:numId w:val="31"/>
              </w:numPr>
              <w:rPr>
                <w:rFonts w:ascii="Arial" w:hAnsi="Arial" w:cs="Arial"/>
                <w:sz w:val="20"/>
                <w:szCs w:val="20"/>
              </w:rPr>
            </w:pPr>
            <w:r>
              <w:rPr>
                <w:rFonts w:ascii="Arial" w:hAnsi="Arial" w:cs="Arial"/>
                <w:sz w:val="20"/>
                <w:szCs w:val="20"/>
              </w:rPr>
              <w:t>TALC Screener</w:t>
            </w:r>
          </w:p>
          <w:p w14:paraId="635BD39C" w14:textId="4E90891F" w:rsidR="00900F6E"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SATs</w:t>
            </w:r>
          </w:p>
          <w:p w14:paraId="54D1F212" w14:textId="77777777" w:rsidR="00900F6E"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 xml:space="preserve">Year 1 </w:t>
            </w:r>
            <w:r w:rsidR="00F13A44" w:rsidRPr="001C512D">
              <w:rPr>
                <w:rFonts w:ascii="Arial" w:hAnsi="Arial" w:cs="Arial"/>
                <w:sz w:val="20"/>
                <w:szCs w:val="20"/>
              </w:rPr>
              <w:t>Phoni</w:t>
            </w:r>
            <w:r w:rsidRPr="001C512D">
              <w:rPr>
                <w:rFonts w:ascii="Arial" w:hAnsi="Arial" w:cs="Arial"/>
                <w:sz w:val="20"/>
                <w:szCs w:val="20"/>
              </w:rPr>
              <w:t>c Check</w:t>
            </w:r>
          </w:p>
          <w:p w14:paraId="154073AF" w14:textId="77777777" w:rsidR="00900F6E" w:rsidRPr="001C512D" w:rsidRDefault="007E1970" w:rsidP="00900F6E">
            <w:pPr>
              <w:pStyle w:val="ListParagraph"/>
              <w:numPr>
                <w:ilvl w:val="0"/>
                <w:numId w:val="31"/>
              </w:numPr>
              <w:rPr>
                <w:rFonts w:ascii="Arial" w:hAnsi="Arial" w:cs="Arial"/>
                <w:sz w:val="20"/>
                <w:szCs w:val="20"/>
              </w:rPr>
            </w:pPr>
            <w:r w:rsidRPr="001C512D">
              <w:rPr>
                <w:rFonts w:ascii="Arial" w:hAnsi="Arial" w:cs="Arial"/>
                <w:sz w:val="20"/>
                <w:szCs w:val="20"/>
              </w:rPr>
              <w:t xml:space="preserve">Read Write Inc </w:t>
            </w:r>
            <w:r w:rsidR="00900F6E" w:rsidRPr="001C512D">
              <w:rPr>
                <w:rFonts w:ascii="Arial" w:hAnsi="Arial" w:cs="Arial"/>
                <w:sz w:val="20"/>
                <w:szCs w:val="20"/>
              </w:rPr>
              <w:t>phonic assessment</w:t>
            </w:r>
            <w:r w:rsidR="00F13A44" w:rsidRPr="001C512D">
              <w:rPr>
                <w:rFonts w:ascii="Arial" w:hAnsi="Arial" w:cs="Arial"/>
                <w:sz w:val="20"/>
                <w:szCs w:val="20"/>
              </w:rPr>
              <w:t xml:space="preserve"> </w:t>
            </w:r>
          </w:p>
          <w:p w14:paraId="64A2BD90" w14:textId="77777777" w:rsidR="00900F6E"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SSRT</w:t>
            </w:r>
          </w:p>
          <w:p w14:paraId="524F37F8" w14:textId="77777777" w:rsidR="00900F6E"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Teacher assessment</w:t>
            </w:r>
          </w:p>
          <w:p w14:paraId="44230C32" w14:textId="77777777" w:rsidR="00900F6E"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Standardised spelling test</w:t>
            </w:r>
          </w:p>
          <w:p w14:paraId="0F97B19C" w14:textId="77777777" w:rsidR="00900F6E" w:rsidRPr="001C512D" w:rsidRDefault="001F76FD" w:rsidP="00900F6E">
            <w:pPr>
              <w:pStyle w:val="ListParagraph"/>
              <w:numPr>
                <w:ilvl w:val="0"/>
                <w:numId w:val="31"/>
              </w:numPr>
              <w:rPr>
                <w:rFonts w:ascii="Arial" w:hAnsi="Arial" w:cs="Arial"/>
                <w:sz w:val="20"/>
                <w:szCs w:val="20"/>
              </w:rPr>
            </w:pPr>
            <w:r w:rsidRPr="001C512D">
              <w:rPr>
                <w:rFonts w:ascii="Arial" w:hAnsi="Arial" w:cs="Arial"/>
                <w:sz w:val="20"/>
                <w:szCs w:val="20"/>
              </w:rPr>
              <w:t>Dyslexia Screener</w:t>
            </w:r>
          </w:p>
          <w:p w14:paraId="4985602C" w14:textId="77777777" w:rsidR="00F13A44" w:rsidRPr="001C512D" w:rsidRDefault="00900F6E" w:rsidP="00900F6E">
            <w:pPr>
              <w:pStyle w:val="ListParagraph"/>
              <w:numPr>
                <w:ilvl w:val="0"/>
                <w:numId w:val="31"/>
              </w:numPr>
              <w:rPr>
                <w:rFonts w:ascii="Arial" w:hAnsi="Arial" w:cs="Arial"/>
                <w:sz w:val="20"/>
                <w:szCs w:val="20"/>
              </w:rPr>
            </w:pPr>
            <w:r w:rsidRPr="001C512D">
              <w:rPr>
                <w:rFonts w:ascii="Arial" w:hAnsi="Arial" w:cs="Arial"/>
                <w:sz w:val="20"/>
                <w:szCs w:val="20"/>
              </w:rPr>
              <w:t>Eyesight and hearing checks</w:t>
            </w:r>
          </w:p>
          <w:p w14:paraId="1CC76229" w14:textId="77777777" w:rsidR="001C512D" w:rsidRDefault="001C512D" w:rsidP="001C512D">
            <w:pPr>
              <w:rPr>
                <w:rFonts w:ascii="Arial" w:hAnsi="Arial" w:cs="Arial"/>
                <w:i/>
              </w:rPr>
            </w:pPr>
          </w:p>
          <w:p w14:paraId="280D8122" w14:textId="77777777" w:rsidR="001C512D" w:rsidRDefault="001C512D" w:rsidP="001C512D">
            <w:pPr>
              <w:rPr>
                <w:rFonts w:ascii="Arial" w:hAnsi="Arial" w:cs="Arial"/>
                <w:sz w:val="20"/>
                <w:szCs w:val="20"/>
              </w:rPr>
            </w:pPr>
            <w:r w:rsidRPr="001C512D">
              <w:rPr>
                <w:rFonts w:ascii="Arial" w:hAnsi="Arial" w:cs="Arial"/>
                <w:sz w:val="20"/>
                <w:szCs w:val="20"/>
              </w:rPr>
              <w:t xml:space="preserve">Less than expected progress which may result in a child being identified as having a special educational need is characterised as the following: </w:t>
            </w:r>
          </w:p>
          <w:p w14:paraId="291FBEB5" w14:textId="77777777" w:rsidR="00695574" w:rsidRPr="001C512D" w:rsidRDefault="00695574" w:rsidP="001C512D">
            <w:pPr>
              <w:rPr>
                <w:rFonts w:ascii="Arial" w:hAnsi="Arial" w:cs="Arial"/>
                <w:sz w:val="20"/>
                <w:szCs w:val="20"/>
              </w:rPr>
            </w:pPr>
          </w:p>
          <w:p w14:paraId="41E3F8ED" w14:textId="77777777" w:rsidR="001C512D" w:rsidRPr="001C512D" w:rsidRDefault="001C512D" w:rsidP="001C512D">
            <w:pPr>
              <w:pStyle w:val="ListParagraph"/>
              <w:numPr>
                <w:ilvl w:val="0"/>
                <w:numId w:val="19"/>
              </w:numPr>
              <w:rPr>
                <w:rFonts w:ascii="Arial" w:hAnsi="Arial" w:cs="Arial"/>
                <w:sz w:val="20"/>
                <w:szCs w:val="20"/>
              </w:rPr>
            </w:pPr>
            <w:r w:rsidRPr="001C512D">
              <w:rPr>
                <w:rFonts w:ascii="Arial" w:hAnsi="Arial" w:cs="Arial"/>
                <w:sz w:val="20"/>
                <w:szCs w:val="20"/>
              </w:rPr>
              <w:t>Is significantly slower than that of their peers starting from the same baseline</w:t>
            </w:r>
          </w:p>
          <w:p w14:paraId="61D16766" w14:textId="77777777" w:rsidR="001C512D" w:rsidRPr="001C512D" w:rsidRDefault="00695574" w:rsidP="001C512D">
            <w:pPr>
              <w:pStyle w:val="ListParagraph"/>
              <w:numPr>
                <w:ilvl w:val="0"/>
                <w:numId w:val="19"/>
              </w:numPr>
              <w:rPr>
                <w:rFonts w:ascii="Arial" w:hAnsi="Arial" w:cs="Arial"/>
                <w:sz w:val="20"/>
                <w:szCs w:val="20"/>
              </w:rPr>
            </w:pPr>
            <w:r>
              <w:rPr>
                <w:rFonts w:ascii="Arial" w:hAnsi="Arial" w:cs="Arial"/>
                <w:sz w:val="20"/>
                <w:szCs w:val="20"/>
              </w:rPr>
              <w:t>F</w:t>
            </w:r>
            <w:r w:rsidR="001C512D" w:rsidRPr="001C512D">
              <w:rPr>
                <w:rFonts w:ascii="Arial" w:hAnsi="Arial" w:cs="Arial"/>
                <w:sz w:val="20"/>
                <w:szCs w:val="20"/>
              </w:rPr>
              <w:t>ails to match or better the child’s previous rate of progress</w:t>
            </w:r>
          </w:p>
          <w:p w14:paraId="3978A2F3" w14:textId="77777777" w:rsidR="001C512D" w:rsidRPr="001C512D" w:rsidRDefault="00695574" w:rsidP="001C512D">
            <w:pPr>
              <w:pStyle w:val="ListParagraph"/>
              <w:numPr>
                <w:ilvl w:val="0"/>
                <w:numId w:val="19"/>
              </w:numPr>
              <w:rPr>
                <w:rFonts w:ascii="Arial" w:hAnsi="Arial" w:cs="Arial"/>
                <w:sz w:val="20"/>
                <w:szCs w:val="20"/>
              </w:rPr>
            </w:pPr>
            <w:r>
              <w:rPr>
                <w:rFonts w:ascii="Arial" w:hAnsi="Arial" w:cs="Arial"/>
                <w:sz w:val="20"/>
                <w:szCs w:val="20"/>
              </w:rPr>
              <w:t>F</w:t>
            </w:r>
            <w:r w:rsidR="001C512D" w:rsidRPr="001C512D">
              <w:rPr>
                <w:rFonts w:ascii="Arial" w:hAnsi="Arial" w:cs="Arial"/>
                <w:sz w:val="20"/>
                <w:szCs w:val="20"/>
              </w:rPr>
              <w:t>ails to close the attainment gap between the child and their peers</w:t>
            </w:r>
          </w:p>
          <w:p w14:paraId="64101785" w14:textId="77777777" w:rsidR="001C512D" w:rsidRDefault="00695574" w:rsidP="001C512D">
            <w:pPr>
              <w:pStyle w:val="ListParagraph"/>
              <w:numPr>
                <w:ilvl w:val="0"/>
                <w:numId w:val="19"/>
              </w:numPr>
              <w:rPr>
                <w:rFonts w:ascii="Arial" w:hAnsi="Arial" w:cs="Arial"/>
                <w:sz w:val="20"/>
                <w:szCs w:val="20"/>
              </w:rPr>
            </w:pPr>
            <w:r>
              <w:rPr>
                <w:rFonts w:ascii="Arial" w:hAnsi="Arial" w:cs="Arial"/>
                <w:sz w:val="20"/>
                <w:szCs w:val="20"/>
              </w:rPr>
              <w:t>W</w:t>
            </w:r>
            <w:r w:rsidR="001C512D" w:rsidRPr="001C512D">
              <w:rPr>
                <w:rFonts w:ascii="Arial" w:hAnsi="Arial" w:cs="Arial"/>
                <w:sz w:val="20"/>
                <w:szCs w:val="20"/>
              </w:rPr>
              <w:t>idens the attainment gap</w:t>
            </w:r>
          </w:p>
          <w:p w14:paraId="586341F3" w14:textId="77777777" w:rsidR="001C512D" w:rsidRDefault="001C512D" w:rsidP="001C512D">
            <w:pPr>
              <w:rPr>
                <w:rFonts w:ascii="Arial" w:hAnsi="Arial" w:cs="Arial"/>
                <w:sz w:val="20"/>
                <w:szCs w:val="20"/>
              </w:rPr>
            </w:pPr>
          </w:p>
          <w:p w14:paraId="72E5F20C" w14:textId="6F61A245" w:rsidR="00900F6E" w:rsidRDefault="001C512D" w:rsidP="001F76FD">
            <w:pPr>
              <w:rPr>
                <w:rFonts w:ascii="Arial" w:hAnsi="Arial" w:cs="Arial"/>
                <w:sz w:val="20"/>
                <w:szCs w:val="20"/>
              </w:rPr>
            </w:pPr>
            <w:r w:rsidRPr="001C512D">
              <w:rPr>
                <w:rFonts w:ascii="Arial" w:hAnsi="Arial" w:cs="Arial"/>
                <w:sz w:val="20"/>
                <w:szCs w:val="20"/>
              </w:rPr>
              <w:t>Progress in other areas than attainment can be included, e.g. where a pupil needs to make additional progress with social needs in order to make a successful transition into adult life.</w:t>
            </w:r>
            <w:r>
              <w:rPr>
                <w:rFonts w:ascii="Arial" w:hAnsi="Arial" w:cs="Arial"/>
                <w:sz w:val="20"/>
                <w:szCs w:val="20"/>
              </w:rPr>
              <w:t xml:space="preserve"> </w:t>
            </w:r>
            <w:r w:rsidR="0071489E" w:rsidRPr="00900F6E">
              <w:rPr>
                <w:rFonts w:ascii="Arial" w:hAnsi="Arial" w:cs="Arial"/>
                <w:sz w:val="20"/>
                <w:szCs w:val="20"/>
              </w:rPr>
              <w:t xml:space="preserve">If a child’s behaviour is causing concern, </w:t>
            </w:r>
            <w:r w:rsidR="00900F6E" w:rsidRPr="00900F6E">
              <w:rPr>
                <w:rFonts w:ascii="Arial" w:hAnsi="Arial" w:cs="Arial"/>
                <w:sz w:val="20"/>
                <w:szCs w:val="20"/>
              </w:rPr>
              <w:t>we first</w:t>
            </w:r>
            <w:r w:rsidR="0071489E" w:rsidRPr="00900F6E">
              <w:rPr>
                <w:rFonts w:ascii="Arial" w:hAnsi="Arial" w:cs="Arial"/>
                <w:sz w:val="20"/>
                <w:szCs w:val="20"/>
              </w:rPr>
              <w:t xml:space="preserve"> consider whether there are any potential underlying difficulties and if there appear to be none, </w:t>
            </w:r>
            <w:r w:rsidR="00900F6E">
              <w:rPr>
                <w:rFonts w:ascii="Arial" w:hAnsi="Arial" w:cs="Arial"/>
                <w:sz w:val="20"/>
                <w:szCs w:val="20"/>
              </w:rPr>
              <w:t>we</w:t>
            </w:r>
            <w:r>
              <w:rPr>
                <w:rFonts w:ascii="Arial" w:hAnsi="Arial" w:cs="Arial"/>
                <w:sz w:val="20"/>
                <w:szCs w:val="20"/>
              </w:rPr>
              <w:t xml:space="preserve"> would take the following steps:</w:t>
            </w:r>
          </w:p>
          <w:p w14:paraId="0F9B2296" w14:textId="77777777" w:rsidR="006F764E" w:rsidRPr="00900F6E" w:rsidRDefault="006F764E" w:rsidP="001F76FD">
            <w:pPr>
              <w:rPr>
                <w:rFonts w:ascii="Arial" w:hAnsi="Arial" w:cs="Arial"/>
                <w:sz w:val="20"/>
                <w:szCs w:val="20"/>
              </w:rPr>
            </w:pPr>
          </w:p>
          <w:p w14:paraId="7A83B057" w14:textId="77777777" w:rsidR="00900F6E" w:rsidRPr="00900F6E" w:rsidRDefault="0071489E" w:rsidP="00900F6E">
            <w:pPr>
              <w:pStyle w:val="ListParagraph"/>
              <w:numPr>
                <w:ilvl w:val="0"/>
                <w:numId w:val="32"/>
              </w:numPr>
              <w:rPr>
                <w:rFonts w:ascii="Arial" w:hAnsi="Arial" w:cs="Arial"/>
                <w:sz w:val="20"/>
                <w:szCs w:val="20"/>
              </w:rPr>
            </w:pPr>
            <w:r w:rsidRPr="00900F6E">
              <w:rPr>
                <w:rFonts w:ascii="Arial" w:hAnsi="Arial" w:cs="Arial"/>
                <w:sz w:val="20"/>
                <w:szCs w:val="20"/>
              </w:rPr>
              <w:t>Speak to the parent about anything that might have happened at home</w:t>
            </w:r>
            <w:r w:rsidR="00A637E5" w:rsidRPr="00900F6E">
              <w:rPr>
                <w:rFonts w:ascii="Arial" w:hAnsi="Arial" w:cs="Arial"/>
                <w:sz w:val="20"/>
                <w:szCs w:val="20"/>
              </w:rPr>
              <w:t xml:space="preserve">. </w:t>
            </w:r>
          </w:p>
          <w:p w14:paraId="2910EEB8" w14:textId="77777777" w:rsidR="00900F6E" w:rsidRPr="00900F6E" w:rsidRDefault="00A637E5" w:rsidP="00900F6E">
            <w:pPr>
              <w:pStyle w:val="ListParagraph"/>
              <w:numPr>
                <w:ilvl w:val="0"/>
                <w:numId w:val="32"/>
              </w:numPr>
              <w:rPr>
                <w:rFonts w:ascii="Arial" w:hAnsi="Arial" w:cs="Arial"/>
                <w:sz w:val="20"/>
                <w:szCs w:val="20"/>
              </w:rPr>
            </w:pPr>
            <w:r w:rsidRPr="00900F6E">
              <w:rPr>
                <w:rFonts w:ascii="Arial" w:hAnsi="Arial" w:cs="Arial"/>
                <w:sz w:val="20"/>
                <w:szCs w:val="20"/>
              </w:rPr>
              <w:t>G</w:t>
            </w:r>
            <w:r w:rsidR="0071489E" w:rsidRPr="00900F6E">
              <w:rPr>
                <w:rFonts w:ascii="Arial" w:hAnsi="Arial" w:cs="Arial"/>
                <w:sz w:val="20"/>
                <w:szCs w:val="20"/>
              </w:rPr>
              <w:t xml:space="preserve">ather information from staff about what sort of incidents are </w:t>
            </w:r>
            <w:r w:rsidRPr="00900F6E">
              <w:rPr>
                <w:rFonts w:ascii="Arial" w:hAnsi="Arial" w:cs="Arial"/>
                <w:sz w:val="20"/>
                <w:szCs w:val="20"/>
              </w:rPr>
              <w:t xml:space="preserve">occurring, at what time of the day, during which lessons etc and analyse this information to see if there are any patterns. </w:t>
            </w:r>
          </w:p>
          <w:p w14:paraId="09A2DF17" w14:textId="77777777" w:rsidR="00900F6E" w:rsidRDefault="00A637E5" w:rsidP="00900F6E">
            <w:pPr>
              <w:pStyle w:val="ListParagraph"/>
              <w:numPr>
                <w:ilvl w:val="0"/>
                <w:numId w:val="32"/>
              </w:numPr>
              <w:rPr>
                <w:rFonts w:ascii="Arial" w:hAnsi="Arial" w:cs="Arial"/>
                <w:sz w:val="20"/>
                <w:szCs w:val="20"/>
              </w:rPr>
            </w:pPr>
            <w:r w:rsidRPr="00900F6E">
              <w:rPr>
                <w:rFonts w:ascii="Arial" w:hAnsi="Arial" w:cs="Arial"/>
                <w:sz w:val="20"/>
                <w:szCs w:val="20"/>
              </w:rPr>
              <w:t xml:space="preserve">Carry out timed observations in class/on the playground and record the way the child is behaving, taking account of who else is involved and any environmental factors. </w:t>
            </w:r>
          </w:p>
          <w:p w14:paraId="48552B74" w14:textId="39A779DD" w:rsidR="00900F6E" w:rsidRPr="00900F6E" w:rsidRDefault="00900F6E" w:rsidP="00900F6E">
            <w:pPr>
              <w:pStyle w:val="ListParagraph"/>
              <w:numPr>
                <w:ilvl w:val="0"/>
                <w:numId w:val="32"/>
              </w:numPr>
              <w:rPr>
                <w:rFonts w:ascii="Arial" w:hAnsi="Arial" w:cs="Arial"/>
                <w:sz w:val="20"/>
                <w:szCs w:val="20"/>
              </w:rPr>
            </w:pPr>
            <w:r>
              <w:rPr>
                <w:rFonts w:ascii="Arial" w:hAnsi="Arial" w:cs="Arial"/>
                <w:sz w:val="20"/>
                <w:szCs w:val="20"/>
              </w:rPr>
              <w:t>A</w:t>
            </w:r>
            <w:r w:rsidR="00097674">
              <w:rPr>
                <w:rFonts w:ascii="Arial" w:hAnsi="Arial" w:cs="Arial"/>
                <w:sz w:val="20"/>
                <w:szCs w:val="20"/>
              </w:rPr>
              <w:t>n individual education plan or a</w:t>
            </w:r>
            <w:r>
              <w:rPr>
                <w:rFonts w:ascii="Arial" w:hAnsi="Arial" w:cs="Arial"/>
                <w:sz w:val="20"/>
                <w:szCs w:val="20"/>
              </w:rPr>
              <w:t xml:space="preserve"> pastoral plan would be written by the teacher in </w:t>
            </w:r>
            <w:r w:rsidR="001C512D">
              <w:rPr>
                <w:rFonts w:ascii="Arial" w:hAnsi="Arial" w:cs="Arial"/>
                <w:sz w:val="20"/>
                <w:szCs w:val="20"/>
              </w:rPr>
              <w:t>collaboration</w:t>
            </w:r>
            <w:r>
              <w:rPr>
                <w:rFonts w:ascii="Arial" w:hAnsi="Arial" w:cs="Arial"/>
                <w:sz w:val="20"/>
                <w:szCs w:val="20"/>
              </w:rPr>
              <w:t xml:space="preserve"> with the parents, </w:t>
            </w:r>
            <w:r w:rsidR="00097674">
              <w:rPr>
                <w:rFonts w:ascii="Arial" w:hAnsi="Arial" w:cs="Arial"/>
                <w:sz w:val="20"/>
                <w:szCs w:val="20"/>
              </w:rPr>
              <w:t>SENDCO, F</w:t>
            </w:r>
            <w:r w:rsidR="001C512D">
              <w:rPr>
                <w:rFonts w:ascii="Arial" w:hAnsi="Arial" w:cs="Arial"/>
                <w:sz w:val="20"/>
                <w:szCs w:val="20"/>
              </w:rPr>
              <w:t xml:space="preserve">amily </w:t>
            </w:r>
            <w:r w:rsidR="00097674">
              <w:rPr>
                <w:rFonts w:ascii="Arial" w:hAnsi="Arial" w:cs="Arial"/>
                <w:sz w:val="20"/>
                <w:szCs w:val="20"/>
              </w:rPr>
              <w:t>S</w:t>
            </w:r>
            <w:r w:rsidR="001C512D">
              <w:rPr>
                <w:rFonts w:ascii="Arial" w:hAnsi="Arial" w:cs="Arial"/>
                <w:sz w:val="20"/>
                <w:szCs w:val="20"/>
              </w:rPr>
              <w:t xml:space="preserve">upport </w:t>
            </w:r>
            <w:r w:rsidR="00097674">
              <w:rPr>
                <w:rFonts w:ascii="Arial" w:hAnsi="Arial" w:cs="Arial"/>
                <w:sz w:val="20"/>
                <w:szCs w:val="20"/>
              </w:rPr>
              <w:t>W</w:t>
            </w:r>
            <w:r w:rsidR="001C512D">
              <w:rPr>
                <w:rFonts w:ascii="Arial" w:hAnsi="Arial" w:cs="Arial"/>
                <w:sz w:val="20"/>
                <w:szCs w:val="20"/>
              </w:rPr>
              <w:t>orker</w:t>
            </w:r>
            <w:r w:rsidR="00695574">
              <w:rPr>
                <w:rFonts w:ascii="Arial" w:hAnsi="Arial" w:cs="Arial"/>
                <w:sz w:val="20"/>
                <w:szCs w:val="20"/>
              </w:rPr>
              <w:t xml:space="preserve"> </w:t>
            </w:r>
            <w:r w:rsidR="00097674">
              <w:rPr>
                <w:rFonts w:ascii="Arial" w:hAnsi="Arial" w:cs="Arial"/>
                <w:sz w:val="20"/>
                <w:szCs w:val="20"/>
              </w:rPr>
              <w:t>and L</w:t>
            </w:r>
            <w:r w:rsidR="00695574">
              <w:rPr>
                <w:rFonts w:ascii="Arial" w:hAnsi="Arial" w:cs="Arial"/>
                <w:sz w:val="20"/>
                <w:szCs w:val="20"/>
              </w:rPr>
              <w:t>earning Mentor</w:t>
            </w:r>
            <w:r w:rsidR="001C512D">
              <w:rPr>
                <w:rFonts w:ascii="Arial" w:hAnsi="Arial" w:cs="Arial"/>
                <w:sz w:val="20"/>
                <w:szCs w:val="20"/>
              </w:rPr>
              <w:t>.</w:t>
            </w:r>
          </w:p>
          <w:p w14:paraId="0670E087" w14:textId="1463ADA3" w:rsidR="0071489E" w:rsidRPr="00900F6E" w:rsidRDefault="00A637E5" w:rsidP="00900F6E">
            <w:pPr>
              <w:pStyle w:val="ListParagraph"/>
              <w:numPr>
                <w:ilvl w:val="0"/>
                <w:numId w:val="32"/>
              </w:numPr>
              <w:rPr>
                <w:rFonts w:ascii="Arial" w:hAnsi="Arial" w:cs="Arial"/>
                <w:sz w:val="20"/>
                <w:szCs w:val="20"/>
              </w:rPr>
            </w:pPr>
            <w:r w:rsidRPr="00900F6E">
              <w:rPr>
                <w:rFonts w:ascii="Arial" w:hAnsi="Arial" w:cs="Arial"/>
                <w:sz w:val="20"/>
                <w:szCs w:val="20"/>
              </w:rPr>
              <w:t xml:space="preserve">If, after a period of intervention using the </w:t>
            </w:r>
            <w:r w:rsidR="00097674">
              <w:rPr>
                <w:rFonts w:ascii="Arial" w:hAnsi="Arial" w:cs="Arial"/>
                <w:sz w:val="20"/>
                <w:szCs w:val="20"/>
              </w:rPr>
              <w:t xml:space="preserve">individual education plan or </w:t>
            </w:r>
            <w:r w:rsidR="00900F6E" w:rsidRPr="00900F6E">
              <w:rPr>
                <w:rFonts w:ascii="Arial" w:hAnsi="Arial" w:cs="Arial"/>
                <w:sz w:val="20"/>
                <w:szCs w:val="20"/>
              </w:rPr>
              <w:t>pastoral plan</w:t>
            </w:r>
            <w:r w:rsidRPr="00900F6E">
              <w:rPr>
                <w:rFonts w:ascii="Arial" w:hAnsi="Arial" w:cs="Arial"/>
                <w:sz w:val="20"/>
                <w:szCs w:val="20"/>
              </w:rPr>
              <w:t xml:space="preserve">, there is no improvement, </w:t>
            </w:r>
            <w:r w:rsidR="001C512D">
              <w:rPr>
                <w:rFonts w:ascii="Arial" w:hAnsi="Arial" w:cs="Arial"/>
                <w:sz w:val="20"/>
                <w:szCs w:val="20"/>
              </w:rPr>
              <w:t>the school would seek external advice.</w:t>
            </w:r>
          </w:p>
          <w:p w14:paraId="33625749" w14:textId="77777777" w:rsidR="00D92A38" w:rsidRPr="00D92A38" w:rsidRDefault="00D92A38" w:rsidP="00D92A38">
            <w:pPr>
              <w:rPr>
                <w:rFonts w:ascii="Arial" w:hAnsi="Arial" w:cs="Arial"/>
              </w:rPr>
            </w:pPr>
          </w:p>
        </w:tc>
      </w:tr>
      <w:tr w:rsidR="00F13A44" w14:paraId="4607E7FE" w14:textId="77777777" w:rsidTr="001F76FD">
        <w:tc>
          <w:tcPr>
            <w:tcW w:w="14174" w:type="dxa"/>
          </w:tcPr>
          <w:p w14:paraId="5665C982" w14:textId="57A2FA59" w:rsidR="00941C62" w:rsidRPr="0009770E" w:rsidRDefault="00941C62" w:rsidP="00941C62">
            <w:pPr>
              <w:pStyle w:val="ListParagraph"/>
              <w:numPr>
                <w:ilvl w:val="0"/>
                <w:numId w:val="6"/>
              </w:numPr>
              <w:rPr>
                <w:rFonts w:ascii="Arial" w:hAnsi="Arial" w:cs="Arial"/>
                <w:b/>
              </w:rPr>
            </w:pPr>
            <w:r w:rsidRPr="0009770E">
              <w:rPr>
                <w:rFonts w:ascii="Arial" w:hAnsi="Arial" w:cs="Arial"/>
                <w:b/>
              </w:rPr>
              <w:lastRenderedPageBreak/>
              <w:t>Information about the school’s policies for making provision for pupils with SEN</w:t>
            </w:r>
            <w:r w:rsidR="006F764E">
              <w:rPr>
                <w:rFonts w:ascii="Arial" w:hAnsi="Arial" w:cs="Arial"/>
                <w:b/>
              </w:rPr>
              <w:t>D</w:t>
            </w:r>
            <w:r w:rsidRPr="0009770E">
              <w:rPr>
                <w:rFonts w:ascii="Arial" w:hAnsi="Arial" w:cs="Arial"/>
                <w:b/>
              </w:rPr>
              <w:t xml:space="preserve"> whether or not pupils have EHC plans, including</w:t>
            </w:r>
          </w:p>
          <w:p w14:paraId="19F053ED" w14:textId="77777777" w:rsidR="00941C62" w:rsidRPr="0009770E" w:rsidRDefault="00941C62" w:rsidP="00941C62">
            <w:pPr>
              <w:numPr>
                <w:ilvl w:val="0"/>
                <w:numId w:val="1"/>
              </w:numPr>
              <w:rPr>
                <w:rFonts w:ascii="Arial" w:hAnsi="Arial" w:cs="Arial"/>
                <w:b/>
              </w:rPr>
            </w:pPr>
            <w:r w:rsidRPr="0009770E">
              <w:rPr>
                <w:rFonts w:ascii="Arial" w:hAnsi="Arial" w:cs="Arial"/>
                <w:b/>
              </w:rPr>
              <w:t>How the school evaluates the effectiveness of its provision for such pupils</w:t>
            </w:r>
          </w:p>
          <w:p w14:paraId="33D05A74" w14:textId="77777777" w:rsidR="00941C62" w:rsidRDefault="00941C62" w:rsidP="00941C62">
            <w:pPr>
              <w:rPr>
                <w:rFonts w:ascii="Arial" w:hAnsi="Arial" w:cs="Arial"/>
                <w:i/>
              </w:rPr>
            </w:pPr>
          </w:p>
          <w:p w14:paraId="5B2AE630" w14:textId="77777777" w:rsidR="00941C62" w:rsidRPr="00941C62" w:rsidRDefault="00941C62" w:rsidP="00941C62">
            <w:pPr>
              <w:rPr>
                <w:rFonts w:ascii="Arial" w:hAnsi="Arial" w:cs="Arial"/>
                <w:sz w:val="20"/>
                <w:szCs w:val="20"/>
              </w:rPr>
            </w:pPr>
            <w:r w:rsidRPr="00941C62">
              <w:rPr>
                <w:rFonts w:ascii="Arial" w:hAnsi="Arial" w:cs="Arial"/>
                <w:sz w:val="20"/>
                <w:szCs w:val="20"/>
              </w:rPr>
              <w:t>How the school evaluates effectiveness of its provision for children with a special Educational Need:</w:t>
            </w:r>
          </w:p>
          <w:p w14:paraId="17CD954F" w14:textId="77777777" w:rsidR="00941C62" w:rsidRPr="00941C62" w:rsidRDefault="00941C62" w:rsidP="00941C62">
            <w:pPr>
              <w:pStyle w:val="ListParagraph"/>
              <w:numPr>
                <w:ilvl w:val="0"/>
                <w:numId w:val="34"/>
              </w:numPr>
              <w:rPr>
                <w:rFonts w:ascii="Arial" w:hAnsi="Arial" w:cs="Arial"/>
                <w:sz w:val="20"/>
                <w:szCs w:val="20"/>
              </w:rPr>
            </w:pPr>
            <w:r w:rsidRPr="00941C62">
              <w:rPr>
                <w:rFonts w:ascii="Arial" w:hAnsi="Arial" w:cs="Arial"/>
                <w:sz w:val="20"/>
                <w:szCs w:val="20"/>
              </w:rPr>
              <w:t>Assessment information/progress rates pre and post interventions</w:t>
            </w:r>
          </w:p>
          <w:p w14:paraId="44E5B152" w14:textId="226B1C19" w:rsidR="00941C62" w:rsidRPr="00941C62" w:rsidRDefault="00941C62" w:rsidP="00941C62">
            <w:pPr>
              <w:pStyle w:val="ListParagraph"/>
              <w:numPr>
                <w:ilvl w:val="0"/>
                <w:numId w:val="34"/>
              </w:numPr>
              <w:rPr>
                <w:rFonts w:ascii="Arial" w:hAnsi="Arial" w:cs="Arial"/>
                <w:sz w:val="20"/>
                <w:szCs w:val="20"/>
              </w:rPr>
            </w:pPr>
            <w:r w:rsidRPr="00941C62">
              <w:rPr>
                <w:rFonts w:ascii="Arial" w:hAnsi="Arial" w:cs="Arial"/>
                <w:sz w:val="20"/>
                <w:szCs w:val="20"/>
              </w:rPr>
              <w:t>Analysis of attainment and progress data for children with SEN</w:t>
            </w:r>
            <w:r w:rsidR="006F764E">
              <w:rPr>
                <w:rFonts w:ascii="Arial" w:hAnsi="Arial" w:cs="Arial"/>
                <w:sz w:val="20"/>
                <w:szCs w:val="20"/>
              </w:rPr>
              <w:t>D</w:t>
            </w:r>
            <w:r w:rsidRPr="00941C62">
              <w:rPr>
                <w:rFonts w:ascii="Arial" w:hAnsi="Arial" w:cs="Arial"/>
                <w:sz w:val="20"/>
                <w:szCs w:val="20"/>
              </w:rPr>
              <w:t xml:space="preserve"> across the school</w:t>
            </w:r>
          </w:p>
          <w:p w14:paraId="3AD0646A" w14:textId="0221B6EA" w:rsidR="00941C62" w:rsidRPr="00941C62" w:rsidRDefault="00941C62" w:rsidP="00941C62">
            <w:pPr>
              <w:pStyle w:val="ListParagraph"/>
              <w:numPr>
                <w:ilvl w:val="0"/>
                <w:numId w:val="34"/>
              </w:numPr>
              <w:rPr>
                <w:rFonts w:ascii="Arial" w:hAnsi="Arial" w:cs="Arial"/>
                <w:sz w:val="20"/>
                <w:szCs w:val="20"/>
              </w:rPr>
            </w:pPr>
            <w:r w:rsidRPr="00941C62">
              <w:rPr>
                <w:rFonts w:ascii="Arial" w:hAnsi="Arial" w:cs="Arial"/>
                <w:sz w:val="20"/>
                <w:szCs w:val="20"/>
              </w:rPr>
              <w:t>Trends over time of closing the gap between children with SEN</w:t>
            </w:r>
            <w:r w:rsidR="006F764E">
              <w:rPr>
                <w:rFonts w:ascii="Arial" w:hAnsi="Arial" w:cs="Arial"/>
                <w:sz w:val="20"/>
                <w:szCs w:val="20"/>
              </w:rPr>
              <w:t>D</w:t>
            </w:r>
            <w:r w:rsidRPr="00941C62">
              <w:rPr>
                <w:rFonts w:ascii="Arial" w:hAnsi="Arial" w:cs="Arial"/>
                <w:sz w:val="20"/>
                <w:szCs w:val="20"/>
              </w:rPr>
              <w:t xml:space="preserve"> and those without</w:t>
            </w:r>
          </w:p>
          <w:p w14:paraId="67A9173D" w14:textId="77777777" w:rsidR="00941C62" w:rsidRPr="00941C62" w:rsidRDefault="00941C62" w:rsidP="00941C62">
            <w:pPr>
              <w:pStyle w:val="ListParagraph"/>
              <w:numPr>
                <w:ilvl w:val="0"/>
                <w:numId w:val="34"/>
              </w:numPr>
              <w:rPr>
                <w:rFonts w:ascii="Arial" w:hAnsi="Arial" w:cs="Arial"/>
                <w:sz w:val="20"/>
                <w:szCs w:val="20"/>
              </w:rPr>
            </w:pPr>
            <w:r w:rsidRPr="00941C62">
              <w:rPr>
                <w:rFonts w:ascii="Arial" w:hAnsi="Arial" w:cs="Arial"/>
                <w:sz w:val="20"/>
                <w:szCs w:val="20"/>
              </w:rPr>
              <w:t>Pupil/parent questionnaires</w:t>
            </w:r>
          </w:p>
          <w:p w14:paraId="5CED6C1B" w14:textId="77777777" w:rsidR="00A12B79" w:rsidRPr="00941C62" w:rsidRDefault="00941C62" w:rsidP="00941C62">
            <w:pPr>
              <w:pStyle w:val="ListParagraph"/>
              <w:numPr>
                <w:ilvl w:val="0"/>
                <w:numId w:val="34"/>
              </w:numPr>
              <w:rPr>
                <w:rFonts w:ascii="Arial" w:hAnsi="Arial" w:cs="Arial"/>
              </w:rPr>
            </w:pPr>
            <w:r w:rsidRPr="00941C62">
              <w:rPr>
                <w:rFonts w:ascii="Arial" w:hAnsi="Arial" w:cs="Arial"/>
                <w:sz w:val="20"/>
                <w:szCs w:val="20"/>
              </w:rPr>
              <w:t>Use of the Salford Interactive Provision Mapping Tool</w:t>
            </w:r>
          </w:p>
          <w:p w14:paraId="1B5925B2" w14:textId="77777777" w:rsidR="00941C62" w:rsidRPr="00941C62" w:rsidRDefault="00941C62" w:rsidP="00941C62">
            <w:pPr>
              <w:pStyle w:val="ListParagraph"/>
              <w:rPr>
                <w:rFonts w:ascii="Arial" w:hAnsi="Arial" w:cs="Arial"/>
              </w:rPr>
            </w:pPr>
          </w:p>
        </w:tc>
      </w:tr>
      <w:tr w:rsidR="00F13A44" w14:paraId="1394EDB8" w14:textId="77777777" w:rsidTr="001F76FD">
        <w:tc>
          <w:tcPr>
            <w:tcW w:w="14174" w:type="dxa"/>
          </w:tcPr>
          <w:p w14:paraId="385BDC4E" w14:textId="6272DB97" w:rsidR="00F13A44" w:rsidRPr="0009770E" w:rsidRDefault="00F13A44" w:rsidP="00F13A44">
            <w:pPr>
              <w:pStyle w:val="ListParagraph"/>
              <w:numPr>
                <w:ilvl w:val="0"/>
                <w:numId w:val="1"/>
              </w:numPr>
              <w:rPr>
                <w:rFonts w:ascii="Arial" w:hAnsi="Arial" w:cs="Arial"/>
                <w:b/>
              </w:rPr>
            </w:pPr>
            <w:r w:rsidRPr="0009770E">
              <w:rPr>
                <w:rFonts w:ascii="Arial" w:hAnsi="Arial" w:cs="Arial"/>
                <w:b/>
              </w:rPr>
              <w:t>The school’s arrangements for assessing and reviewing the progress of pupils with SEN</w:t>
            </w:r>
            <w:r w:rsidR="006F764E">
              <w:rPr>
                <w:rFonts w:ascii="Arial" w:hAnsi="Arial" w:cs="Arial"/>
                <w:b/>
              </w:rPr>
              <w:t>D</w:t>
            </w:r>
          </w:p>
          <w:p w14:paraId="4E4FFF25" w14:textId="77777777" w:rsidR="005F429A" w:rsidRPr="00695574" w:rsidRDefault="005F429A" w:rsidP="005F429A">
            <w:pPr>
              <w:rPr>
                <w:rFonts w:ascii="Arial" w:hAnsi="Arial" w:cs="Arial"/>
                <w:b/>
                <w:color w:val="000000"/>
                <w:u w:val="single"/>
              </w:rPr>
            </w:pPr>
            <w:r w:rsidRPr="00695574">
              <w:rPr>
                <w:rFonts w:ascii="Arial" w:hAnsi="Arial" w:cs="Arial"/>
                <w:b/>
                <w:color w:val="000000"/>
                <w:u w:val="single"/>
              </w:rPr>
              <w:t>Arrangements for reviewing progress:</w:t>
            </w:r>
          </w:p>
          <w:p w14:paraId="6DFC20A1" w14:textId="77777777"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Parents Evenings</w:t>
            </w:r>
          </w:p>
          <w:p w14:paraId="7C7CB9CB" w14:textId="563A1223"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School reports – once yearly – inc</w:t>
            </w:r>
            <w:r w:rsidR="006F764E">
              <w:rPr>
                <w:rFonts w:ascii="Arial" w:hAnsi="Arial" w:cs="Arial"/>
                <w:color w:val="000000"/>
              </w:rPr>
              <w:t>luding</w:t>
            </w:r>
            <w:r w:rsidRPr="00695574">
              <w:rPr>
                <w:rFonts w:ascii="Arial" w:hAnsi="Arial" w:cs="Arial"/>
                <w:color w:val="000000"/>
              </w:rPr>
              <w:t xml:space="preserve"> levels and </w:t>
            </w:r>
            <w:r w:rsidR="008F02D4">
              <w:rPr>
                <w:rFonts w:ascii="Arial" w:hAnsi="Arial" w:cs="Arial"/>
                <w:color w:val="000000"/>
              </w:rPr>
              <w:t>attainment</w:t>
            </w:r>
          </w:p>
          <w:p w14:paraId="57F0A3F2" w14:textId="7E40DC61"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Meetings with parents</w:t>
            </w:r>
            <w:r w:rsidR="006F764E">
              <w:rPr>
                <w:rFonts w:ascii="Arial" w:hAnsi="Arial" w:cs="Arial"/>
                <w:color w:val="000000"/>
              </w:rPr>
              <w:t xml:space="preserve"> 3 times throughout the year (formally and informally)</w:t>
            </w:r>
          </w:p>
          <w:p w14:paraId="45CE56DA" w14:textId="0187E8EC"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lastRenderedPageBreak/>
              <w:t xml:space="preserve">Review of </w:t>
            </w:r>
            <w:r w:rsidR="00042F46" w:rsidRPr="00695574">
              <w:rPr>
                <w:rFonts w:ascii="Arial" w:hAnsi="Arial" w:cs="Arial"/>
                <w:color w:val="000000"/>
              </w:rPr>
              <w:t>EHCPs</w:t>
            </w:r>
            <w:r w:rsidR="006F764E">
              <w:rPr>
                <w:rFonts w:ascii="Arial" w:hAnsi="Arial" w:cs="Arial"/>
                <w:color w:val="000000"/>
              </w:rPr>
              <w:t xml:space="preserve"> annually with the SENDCO</w:t>
            </w:r>
          </w:p>
          <w:p w14:paraId="17E6BE2B" w14:textId="77777777"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Review of IEPs</w:t>
            </w:r>
            <w:r w:rsidR="00695574">
              <w:rPr>
                <w:rFonts w:ascii="Arial" w:hAnsi="Arial" w:cs="Arial"/>
                <w:color w:val="000000"/>
              </w:rPr>
              <w:t xml:space="preserve"> at least once each term, sooner if targets are met</w:t>
            </w:r>
          </w:p>
          <w:p w14:paraId="0A1A2A5A" w14:textId="14AA8935"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Behaviour/pastoral plans</w:t>
            </w:r>
          </w:p>
          <w:p w14:paraId="28D7710D" w14:textId="77777777" w:rsidR="005F429A" w:rsidRPr="00695574" w:rsidRDefault="005F429A" w:rsidP="005F429A">
            <w:pPr>
              <w:pStyle w:val="ListParagraph"/>
              <w:numPr>
                <w:ilvl w:val="0"/>
                <w:numId w:val="36"/>
              </w:numPr>
              <w:rPr>
                <w:rFonts w:ascii="Arial" w:hAnsi="Arial" w:cs="Arial"/>
                <w:color w:val="000000"/>
              </w:rPr>
            </w:pPr>
            <w:r w:rsidRPr="00695574">
              <w:rPr>
                <w:rFonts w:ascii="Arial" w:hAnsi="Arial" w:cs="Arial"/>
                <w:color w:val="000000"/>
              </w:rPr>
              <w:t>Certificates celebrating educational successes</w:t>
            </w:r>
          </w:p>
          <w:p w14:paraId="6C18B598" w14:textId="0CD69CB7" w:rsidR="005F429A" w:rsidRDefault="006F764E" w:rsidP="005F429A">
            <w:pPr>
              <w:pStyle w:val="ListParagraph"/>
              <w:numPr>
                <w:ilvl w:val="0"/>
                <w:numId w:val="36"/>
              </w:numPr>
              <w:rPr>
                <w:rFonts w:ascii="Arial" w:hAnsi="Arial" w:cs="Arial"/>
                <w:color w:val="000000"/>
              </w:rPr>
            </w:pPr>
            <w:r>
              <w:rPr>
                <w:rFonts w:ascii="Arial" w:hAnsi="Arial" w:cs="Arial"/>
                <w:color w:val="000000"/>
              </w:rPr>
              <w:t>Termly n</w:t>
            </w:r>
            <w:r w:rsidR="005F429A" w:rsidRPr="00695574">
              <w:rPr>
                <w:rFonts w:ascii="Arial" w:hAnsi="Arial" w:cs="Arial"/>
                <w:color w:val="000000"/>
              </w:rPr>
              <w:t>ewsletters</w:t>
            </w:r>
          </w:p>
          <w:p w14:paraId="2046BD59" w14:textId="54703A3E" w:rsidR="008F02D4" w:rsidRDefault="008F02D4" w:rsidP="005F429A">
            <w:pPr>
              <w:pStyle w:val="ListParagraph"/>
              <w:numPr>
                <w:ilvl w:val="0"/>
                <w:numId w:val="36"/>
              </w:numPr>
              <w:rPr>
                <w:rFonts w:ascii="Arial" w:hAnsi="Arial" w:cs="Arial"/>
                <w:color w:val="000000"/>
              </w:rPr>
            </w:pPr>
            <w:r>
              <w:rPr>
                <w:rFonts w:ascii="Arial" w:hAnsi="Arial" w:cs="Arial"/>
                <w:color w:val="000000"/>
              </w:rPr>
              <w:t>Open Mornings/Evenings and chances to celebrate successes</w:t>
            </w:r>
          </w:p>
          <w:p w14:paraId="7077451F" w14:textId="125C6C40" w:rsidR="008F02D4" w:rsidRPr="00695574" w:rsidRDefault="008F02D4" w:rsidP="005F429A">
            <w:pPr>
              <w:pStyle w:val="ListParagraph"/>
              <w:numPr>
                <w:ilvl w:val="0"/>
                <w:numId w:val="36"/>
              </w:numPr>
              <w:rPr>
                <w:rFonts w:ascii="Arial" w:hAnsi="Arial" w:cs="Arial"/>
                <w:color w:val="000000"/>
              </w:rPr>
            </w:pPr>
            <w:r>
              <w:rPr>
                <w:rFonts w:ascii="Arial" w:hAnsi="Arial" w:cs="Arial"/>
                <w:color w:val="000000"/>
              </w:rPr>
              <w:t>Phone calls with school and professionals such as SALT to share achievements and target updates</w:t>
            </w:r>
          </w:p>
          <w:p w14:paraId="0AFB7910" w14:textId="77777777" w:rsidR="005F429A" w:rsidRPr="00695574" w:rsidRDefault="005F429A" w:rsidP="005F429A">
            <w:pPr>
              <w:rPr>
                <w:rFonts w:ascii="Arial" w:hAnsi="Arial" w:cs="Arial"/>
                <w:color w:val="000000"/>
              </w:rPr>
            </w:pPr>
          </w:p>
          <w:p w14:paraId="6C602391" w14:textId="77777777" w:rsidR="005F429A" w:rsidRPr="00695574" w:rsidRDefault="005F429A" w:rsidP="005F429A">
            <w:pPr>
              <w:rPr>
                <w:rFonts w:ascii="Arial" w:hAnsi="Arial" w:cs="Arial"/>
                <w:color w:val="000000"/>
              </w:rPr>
            </w:pPr>
            <w:r w:rsidRPr="00695574">
              <w:rPr>
                <w:rFonts w:ascii="Arial" w:hAnsi="Arial" w:cs="Arial"/>
                <w:color w:val="000000"/>
              </w:rPr>
              <w:t>Arrangements for IEP/pastoral plan targets and reviews:</w:t>
            </w:r>
          </w:p>
          <w:p w14:paraId="3F4159D4" w14:textId="4E493797" w:rsidR="005F429A" w:rsidRPr="00695574" w:rsidRDefault="00B73153" w:rsidP="005F429A">
            <w:pPr>
              <w:pStyle w:val="ListParagraph"/>
              <w:numPr>
                <w:ilvl w:val="0"/>
                <w:numId w:val="37"/>
              </w:numPr>
              <w:rPr>
                <w:rFonts w:ascii="Arial" w:hAnsi="Arial" w:cs="Arial"/>
                <w:color w:val="000000"/>
              </w:rPr>
            </w:pPr>
            <w:r w:rsidRPr="00695574">
              <w:rPr>
                <w:rFonts w:ascii="Arial" w:hAnsi="Arial" w:cs="Arial"/>
                <w:color w:val="000000"/>
              </w:rPr>
              <w:t xml:space="preserve">Termly </w:t>
            </w:r>
            <w:r w:rsidR="005F429A" w:rsidRPr="00695574">
              <w:rPr>
                <w:rFonts w:ascii="Arial" w:hAnsi="Arial" w:cs="Arial"/>
                <w:color w:val="000000"/>
              </w:rPr>
              <w:t>Review meeting held with class teacher and SEN</w:t>
            </w:r>
            <w:r w:rsidR="006F764E">
              <w:rPr>
                <w:rFonts w:ascii="Arial" w:hAnsi="Arial" w:cs="Arial"/>
                <w:color w:val="000000"/>
              </w:rPr>
              <w:t>D</w:t>
            </w:r>
            <w:r w:rsidR="005F429A" w:rsidRPr="00695574">
              <w:rPr>
                <w:rFonts w:ascii="Arial" w:hAnsi="Arial" w:cs="Arial"/>
                <w:color w:val="000000"/>
              </w:rPr>
              <w:t>CO if requested</w:t>
            </w:r>
          </w:p>
          <w:p w14:paraId="491FE013" w14:textId="77777777" w:rsidR="005F429A" w:rsidRPr="00695574" w:rsidRDefault="005F429A" w:rsidP="005F429A">
            <w:pPr>
              <w:pStyle w:val="ListParagraph"/>
              <w:numPr>
                <w:ilvl w:val="0"/>
                <w:numId w:val="37"/>
              </w:numPr>
              <w:rPr>
                <w:rFonts w:ascii="Arial" w:hAnsi="Arial" w:cs="Arial"/>
                <w:color w:val="000000"/>
              </w:rPr>
            </w:pPr>
            <w:r w:rsidRPr="00695574">
              <w:rPr>
                <w:rFonts w:ascii="Arial" w:hAnsi="Arial" w:cs="Arial"/>
                <w:color w:val="000000"/>
              </w:rPr>
              <w:t>Parent contributions added</w:t>
            </w:r>
          </w:p>
          <w:p w14:paraId="66E40C5F" w14:textId="0453B5DE" w:rsidR="005F429A" w:rsidRDefault="005F429A" w:rsidP="005F429A">
            <w:pPr>
              <w:pStyle w:val="ListParagraph"/>
              <w:numPr>
                <w:ilvl w:val="0"/>
                <w:numId w:val="37"/>
              </w:numPr>
              <w:rPr>
                <w:rFonts w:ascii="Arial" w:hAnsi="Arial" w:cs="Arial"/>
                <w:color w:val="000000"/>
              </w:rPr>
            </w:pPr>
            <w:r w:rsidRPr="00695574">
              <w:rPr>
                <w:rFonts w:ascii="Arial" w:hAnsi="Arial" w:cs="Arial"/>
                <w:color w:val="000000"/>
              </w:rPr>
              <w:t>Pupil contributions added</w:t>
            </w:r>
            <w:r w:rsidR="008F02D4">
              <w:rPr>
                <w:rFonts w:ascii="Arial" w:hAnsi="Arial" w:cs="Arial"/>
                <w:color w:val="000000"/>
              </w:rPr>
              <w:t xml:space="preserve"> where appropriate, including Preparation for Adulthood</w:t>
            </w:r>
          </w:p>
          <w:p w14:paraId="55BB7FB0" w14:textId="77777777" w:rsidR="005F429A" w:rsidRDefault="005F429A" w:rsidP="005F429A">
            <w:pPr>
              <w:rPr>
                <w:rFonts w:ascii="Calibri" w:hAnsi="Calibri"/>
                <w:color w:val="000000"/>
              </w:rPr>
            </w:pPr>
          </w:p>
          <w:p w14:paraId="151E615A" w14:textId="77777777" w:rsidR="005F429A" w:rsidRPr="005F429A" w:rsidRDefault="005F429A" w:rsidP="005F429A">
            <w:pPr>
              <w:rPr>
                <w:rFonts w:ascii="Arial" w:hAnsi="Arial" w:cs="Arial"/>
                <w:color w:val="000000"/>
                <w:sz w:val="20"/>
                <w:szCs w:val="20"/>
              </w:rPr>
            </w:pPr>
            <w:r w:rsidRPr="005F429A">
              <w:rPr>
                <w:rFonts w:ascii="Arial" w:hAnsi="Arial" w:cs="Arial"/>
                <w:color w:val="000000"/>
                <w:sz w:val="20"/>
                <w:szCs w:val="20"/>
              </w:rPr>
              <w:t>Arrangements for Annual reviews:</w:t>
            </w:r>
          </w:p>
          <w:p w14:paraId="49896813" w14:textId="77777777"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Invites to all parties involved in review meetings</w:t>
            </w:r>
          </w:p>
          <w:p w14:paraId="376A8B74" w14:textId="5EE57B1C"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Review meeting held at a convenient location</w:t>
            </w:r>
            <w:r w:rsidR="006F764E">
              <w:rPr>
                <w:rFonts w:ascii="Arial" w:hAnsi="Arial" w:cs="Arial"/>
                <w:color w:val="000000"/>
                <w:sz w:val="20"/>
                <w:szCs w:val="20"/>
              </w:rPr>
              <w:t>, usually school</w:t>
            </w:r>
          </w:p>
          <w:p w14:paraId="0D749FDC" w14:textId="3CE3A2C3"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Review meeting held at a convenient time for parents who work/have commitments during the day</w:t>
            </w:r>
          </w:p>
          <w:p w14:paraId="4E256FAC" w14:textId="77777777"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Translator provided if needed</w:t>
            </w:r>
          </w:p>
          <w:p w14:paraId="0D39EE88" w14:textId="77777777"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Consultation with staff prior to the meeting</w:t>
            </w:r>
          </w:p>
          <w:p w14:paraId="0280911B" w14:textId="77777777"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Making parents aware of parent partnership support</w:t>
            </w:r>
          </w:p>
          <w:p w14:paraId="194B670B" w14:textId="77777777" w:rsidR="005F429A" w:rsidRPr="005F429A" w:rsidRDefault="005F429A" w:rsidP="005F429A">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Parent questionnaires sent before meetings</w:t>
            </w:r>
          </w:p>
          <w:p w14:paraId="0A0BBC84" w14:textId="622DC103" w:rsidR="008F02D4" w:rsidRDefault="005F429A" w:rsidP="00674F4D">
            <w:pPr>
              <w:pStyle w:val="ListParagraph"/>
              <w:numPr>
                <w:ilvl w:val="0"/>
                <w:numId w:val="35"/>
              </w:numPr>
              <w:rPr>
                <w:rFonts w:ascii="Arial" w:hAnsi="Arial" w:cs="Arial"/>
                <w:color w:val="000000"/>
                <w:sz w:val="20"/>
                <w:szCs w:val="20"/>
              </w:rPr>
            </w:pPr>
            <w:r w:rsidRPr="005F429A">
              <w:rPr>
                <w:rFonts w:ascii="Arial" w:hAnsi="Arial" w:cs="Arial"/>
                <w:color w:val="000000"/>
                <w:sz w:val="20"/>
                <w:szCs w:val="20"/>
              </w:rPr>
              <w:t>All minutes and reports shared with parents</w:t>
            </w:r>
            <w:r w:rsidR="00674F4D">
              <w:rPr>
                <w:rFonts w:ascii="Arial" w:hAnsi="Arial" w:cs="Arial"/>
                <w:color w:val="000000"/>
                <w:sz w:val="20"/>
                <w:szCs w:val="20"/>
              </w:rPr>
              <w:t xml:space="preserve"> via the EHC Hub online</w:t>
            </w:r>
          </w:p>
          <w:p w14:paraId="1052765F" w14:textId="63C2A8DA" w:rsidR="00674F4D" w:rsidRPr="00674F4D" w:rsidRDefault="00674F4D" w:rsidP="00674F4D">
            <w:pPr>
              <w:pStyle w:val="ListParagraph"/>
              <w:numPr>
                <w:ilvl w:val="0"/>
                <w:numId w:val="35"/>
              </w:numPr>
              <w:rPr>
                <w:rFonts w:ascii="Arial" w:hAnsi="Arial" w:cs="Arial"/>
                <w:color w:val="000000"/>
                <w:sz w:val="20"/>
                <w:szCs w:val="20"/>
              </w:rPr>
            </w:pPr>
            <w:r>
              <w:rPr>
                <w:rFonts w:ascii="Arial" w:hAnsi="Arial" w:cs="Arial"/>
                <w:color w:val="000000"/>
                <w:sz w:val="20"/>
                <w:szCs w:val="20"/>
              </w:rPr>
              <w:t>Children and families discuss Preparation for Adulthood section of the EHCP where we discuss what the child would like to achieve as they get older.</w:t>
            </w:r>
          </w:p>
          <w:p w14:paraId="713499D8" w14:textId="77777777" w:rsidR="00941C62" w:rsidRDefault="00941C62" w:rsidP="00826F57">
            <w:pPr>
              <w:rPr>
                <w:rFonts w:ascii="Calibri" w:hAnsi="Calibri"/>
                <w:color w:val="000000"/>
              </w:rPr>
            </w:pPr>
          </w:p>
          <w:p w14:paraId="09FEEB48" w14:textId="24B0C67A" w:rsidR="00826F57" w:rsidRPr="005F429A" w:rsidRDefault="005F429A" w:rsidP="005F429A">
            <w:pPr>
              <w:rPr>
                <w:rFonts w:ascii="Arial" w:hAnsi="Arial" w:cs="Arial"/>
                <w:sz w:val="20"/>
                <w:szCs w:val="20"/>
              </w:rPr>
            </w:pPr>
            <w:r w:rsidRPr="005F429A">
              <w:rPr>
                <w:rFonts w:ascii="Arial" w:hAnsi="Arial" w:cs="Arial"/>
                <w:sz w:val="20"/>
                <w:szCs w:val="20"/>
              </w:rPr>
              <w:t>(See section 7,8 and 9 for extra information on assessing and reviewing the progress of pupils with SEN</w:t>
            </w:r>
            <w:r w:rsidR="006F764E">
              <w:rPr>
                <w:rFonts w:ascii="Arial" w:hAnsi="Arial" w:cs="Arial"/>
                <w:sz w:val="20"/>
                <w:szCs w:val="20"/>
              </w:rPr>
              <w:t>D</w:t>
            </w:r>
            <w:r w:rsidRPr="005F429A">
              <w:rPr>
                <w:rFonts w:ascii="Arial" w:hAnsi="Arial" w:cs="Arial"/>
                <w:sz w:val="20"/>
                <w:szCs w:val="20"/>
              </w:rPr>
              <w:t>)</w:t>
            </w:r>
          </w:p>
        </w:tc>
      </w:tr>
      <w:tr w:rsidR="00F13A44" w14:paraId="172D3915" w14:textId="77777777" w:rsidTr="001F76FD">
        <w:tc>
          <w:tcPr>
            <w:tcW w:w="14174" w:type="dxa"/>
          </w:tcPr>
          <w:p w14:paraId="53706709" w14:textId="2CBAFFFA" w:rsidR="00F13A44" w:rsidRPr="0009770E" w:rsidRDefault="00F13A44" w:rsidP="00F13A44">
            <w:pPr>
              <w:pStyle w:val="ListParagraph"/>
              <w:numPr>
                <w:ilvl w:val="0"/>
                <w:numId w:val="1"/>
              </w:numPr>
              <w:rPr>
                <w:rFonts w:ascii="Arial" w:hAnsi="Arial" w:cs="Arial"/>
                <w:b/>
              </w:rPr>
            </w:pPr>
            <w:r w:rsidRPr="0009770E">
              <w:rPr>
                <w:rFonts w:ascii="Arial" w:hAnsi="Arial" w:cs="Arial"/>
                <w:b/>
              </w:rPr>
              <w:lastRenderedPageBreak/>
              <w:t>The school’s approach to teaching pupils with SEN</w:t>
            </w:r>
            <w:r w:rsidR="006F764E">
              <w:rPr>
                <w:rFonts w:ascii="Arial" w:hAnsi="Arial" w:cs="Arial"/>
                <w:b/>
              </w:rPr>
              <w:t>D</w:t>
            </w:r>
          </w:p>
          <w:p w14:paraId="1A2DB125" w14:textId="77777777" w:rsidR="00B7579B" w:rsidRDefault="00B7579B" w:rsidP="00B7579B">
            <w:pPr>
              <w:rPr>
                <w:rFonts w:ascii="Arial" w:hAnsi="Arial" w:cs="Arial"/>
                <w:i/>
              </w:rPr>
            </w:pPr>
          </w:p>
          <w:p w14:paraId="65F188FE" w14:textId="3F5B254C" w:rsidR="00B7579B" w:rsidRPr="00826F57" w:rsidRDefault="00B7579B" w:rsidP="00B7579B">
            <w:pPr>
              <w:rPr>
                <w:rFonts w:ascii="Arial" w:hAnsi="Arial" w:cs="Arial"/>
                <w:sz w:val="20"/>
                <w:szCs w:val="20"/>
              </w:rPr>
            </w:pPr>
            <w:r w:rsidRPr="00826F57">
              <w:rPr>
                <w:rFonts w:ascii="Arial" w:hAnsi="Arial" w:cs="Arial"/>
                <w:sz w:val="20"/>
                <w:szCs w:val="20"/>
              </w:rPr>
              <w:t xml:space="preserve">When planning and teaching the </w:t>
            </w:r>
            <w:r w:rsidR="006F764E">
              <w:rPr>
                <w:rFonts w:ascii="Arial" w:hAnsi="Arial" w:cs="Arial"/>
                <w:sz w:val="20"/>
                <w:szCs w:val="20"/>
              </w:rPr>
              <w:t xml:space="preserve">Early Years Foundation Stage Curriculum and the </w:t>
            </w:r>
            <w:r w:rsidRPr="00826F57">
              <w:rPr>
                <w:rFonts w:ascii="Arial" w:hAnsi="Arial" w:cs="Arial"/>
                <w:sz w:val="20"/>
                <w:szCs w:val="20"/>
              </w:rPr>
              <w:t>National Curriculum, all teachers must set suitable learning challenges, respond to pupils’ diverse learning needs and overcome potential barriers to learning and assessment.</w:t>
            </w:r>
          </w:p>
          <w:p w14:paraId="7E216D15" w14:textId="7BD5BF13" w:rsidR="00C52C58" w:rsidRPr="00826F57" w:rsidRDefault="00B7579B" w:rsidP="00C52C58">
            <w:pPr>
              <w:rPr>
                <w:rFonts w:ascii="Arial" w:eastAsia="Times New Roman" w:hAnsi="Arial" w:cs="Arial"/>
                <w:sz w:val="20"/>
                <w:szCs w:val="20"/>
              </w:rPr>
            </w:pPr>
            <w:r w:rsidRPr="00826F57">
              <w:rPr>
                <w:rFonts w:ascii="Arial" w:eastAsia="Times New Roman" w:hAnsi="Arial" w:cs="Arial"/>
                <w:sz w:val="20"/>
                <w:szCs w:val="20"/>
              </w:rPr>
              <w:t>A</w:t>
            </w:r>
            <w:r w:rsidR="00C52C58" w:rsidRPr="00826F57">
              <w:rPr>
                <w:rFonts w:ascii="Arial" w:eastAsia="Times New Roman" w:hAnsi="Arial" w:cs="Arial"/>
                <w:sz w:val="20"/>
                <w:szCs w:val="20"/>
              </w:rPr>
              <w:t>ll pupils</w:t>
            </w:r>
            <w:r w:rsidRPr="00826F57">
              <w:rPr>
                <w:rFonts w:ascii="Arial" w:eastAsia="Times New Roman" w:hAnsi="Arial" w:cs="Arial"/>
                <w:sz w:val="20"/>
                <w:szCs w:val="20"/>
              </w:rPr>
              <w:t xml:space="preserve"> have the opportunity to experience success in learning and achieve as high a stand</w:t>
            </w:r>
            <w:r w:rsidR="00C52C58" w:rsidRPr="00826F57">
              <w:rPr>
                <w:rFonts w:ascii="Arial" w:eastAsia="Times New Roman" w:hAnsi="Arial" w:cs="Arial"/>
                <w:sz w:val="20"/>
                <w:szCs w:val="20"/>
              </w:rPr>
              <w:t>ard as possible. Teachers</w:t>
            </w:r>
            <w:r w:rsidRPr="00826F57">
              <w:rPr>
                <w:rFonts w:ascii="Arial" w:eastAsia="Times New Roman" w:hAnsi="Arial" w:cs="Arial"/>
                <w:sz w:val="20"/>
                <w:szCs w:val="20"/>
              </w:rPr>
              <w:t xml:space="preserve"> plan suitable learning for pupils with attainments significantly above or below the expected key stage levels.</w:t>
            </w:r>
            <w:r w:rsidR="006F764E">
              <w:rPr>
                <w:rFonts w:ascii="Arial" w:eastAsia="Times New Roman" w:hAnsi="Arial" w:cs="Arial"/>
                <w:sz w:val="20"/>
                <w:szCs w:val="20"/>
              </w:rPr>
              <w:t xml:space="preserve"> Teachers use high quality teaching and adaptive teaching strategies to support all learners including those with SEND.</w:t>
            </w:r>
          </w:p>
          <w:p w14:paraId="6362C5A6" w14:textId="77777777" w:rsidR="00B7579B" w:rsidRPr="00826F57" w:rsidRDefault="00C52C58" w:rsidP="00C52C58">
            <w:pPr>
              <w:rPr>
                <w:rFonts w:ascii="Arial" w:eastAsia="Times New Roman" w:hAnsi="Arial" w:cs="Arial"/>
                <w:sz w:val="20"/>
                <w:szCs w:val="20"/>
              </w:rPr>
            </w:pPr>
            <w:r w:rsidRPr="00826F57">
              <w:rPr>
                <w:rFonts w:ascii="Arial" w:eastAsia="Times New Roman" w:hAnsi="Arial" w:cs="Arial"/>
                <w:sz w:val="20"/>
                <w:szCs w:val="20"/>
              </w:rPr>
              <w:t>All teachers</w:t>
            </w:r>
            <w:r w:rsidR="00B7579B" w:rsidRPr="00826F57">
              <w:rPr>
                <w:rFonts w:ascii="Arial" w:eastAsia="Times New Roman" w:hAnsi="Arial" w:cs="Arial"/>
                <w:sz w:val="20"/>
                <w:szCs w:val="20"/>
              </w:rPr>
              <w:t xml:space="preserve">: </w:t>
            </w:r>
          </w:p>
          <w:p w14:paraId="5F45576E" w14:textId="5210343D" w:rsidR="00B7579B" w:rsidRPr="00826F57" w:rsidRDefault="00B7579B" w:rsidP="00B7579B">
            <w:pPr>
              <w:numPr>
                <w:ilvl w:val="0"/>
                <w:numId w:val="9"/>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lastRenderedPageBreak/>
              <w:t>set high expectations and provide opportunities for all to achieve</w:t>
            </w:r>
          </w:p>
          <w:p w14:paraId="023806E8" w14:textId="52B0D735" w:rsidR="00B7579B" w:rsidRPr="00826F57" w:rsidRDefault="00B7579B" w:rsidP="00B7579B">
            <w:pPr>
              <w:numPr>
                <w:ilvl w:val="0"/>
                <w:numId w:val="9"/>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take account of legislation requiring equal opportunities</w:t>
            </w:r>
          </w:p>
          <w:p w14:paraId="3A6DB3FE" w14:textId="4E649156" w:rsidR="00B7579B" w:rsidRDefault="00B7579B" w:rsidP="00C52C58">
            <w:pPr>
              <w:numPr>
                <w:ilvl w:val="0"/>
                <w:numId w:val="9"/>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take specific action to create effective learning environments, secure pupils’ motivation and concentration, provide equality of opportunity, use appropriate assessment and set targets for learning</w:t>
            </w:r>
          </w:p>
          <w:p w14:paraId="1F2D78B1" w14:textId="3FDF5AC8" w:rsidR="00674F4D" w:rsidRPr="00826F57" w:rsidRDefault="00674F4D" w:rsidP="00C52C58">
            <w:pPr>
              <w:numPr>
                <w:ilvl w:val="0"/>
                <w:numId w:val="9"/>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plan activities and lessons to support all learners, including those with SEND.</w:t>
            </w:r>
          </w:p>
          <w:p w14:paraId="1D9EFC95" w14:textId="77777777" w:rsidR="00B7579B" w:rsidRPr="00826F57" w:rsidRDefault="00B7579B" w:rsidP="00B7579B">
            <w:p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For pupils with particular learning and assessmen</w:t>
            </w:r>
            <w:r w:rsidR="00C52C58" w:rsidRPr="00826F57">
              <w:rPr>
                <w:rFonts w:ascii="Arial" w:eastAsia="Times New Roman" w:hAnsi="Arial" w:cs="Arial"/>
                <w:sz w:val="20"/>
                <w:szCs w:val="20"/>
              </w:rPr>
              <w:t xml:space="preserve">t requirements, teachers </w:t>
            </w:r>
            <w:r w:rsidRPr="00826F57">
              <w:rPr>
                <w:rFonts w:ascii="Arial" w:eastAsia="Times New Roman" w:hAnsi="Arial" w:cs="Arial"/>
                <w:sz w:val="20"/>
                <w:szCs w:val="20"/>
              </w:rPr>
              <w:t xml:space="preserve">support individuals and groups to enable them to participate fully in curriculum and assessment activities. </w:t>
            </w:r>
          </w:p>
          <w:p w14:paraId="774C9A6C" w14:textId="6FF46E9E" w:rsidR="00B7579B" w:rsidRPr="00826F57" w:rsidRDefault="00B7579B" w:rsidP="00B7579B">
            <w:pPr>
              <w:spacing w:before="100" w:beforeAutospacing="1" w:after="100" w:afterAutospacing="1"/>
              <w:outlineLvl w:val="1"/>
              <w:rPr>
                <w:rFonts w:ascii="Arial" w:eastAsia="Times New Roman" w:hAnsi="Arial" w:cs="Arial"/>
                <w:bCs/>
                <w:sz w:val="20"/>
                <w:szCs w:val="20"/>
                <w:u w:val="single"/>
              </w:rPr>
            </w:pPr>
            <w:r w:rsidRPr="00826F57">
              <w:rPr>
                <w:rFonts w:ascii="Arial" w:eastAsia="Times New Roman" w:hAnsi="Arial" w:cs="Arial"/>
                <w:bCs/>
                <w:sz w:val="20"/>
                <w:szCs w:val="20"/>
                <w:u w:val="single"/>
              </w:rPr>
              <w:t>Children</w:t>
            </w:r>
            <w:r w:rsidR="00E5359C" w:rsidRPr="00826F57">
              <w:rPr>
                <w:rFonts w:ascii="Arial" w:eastAsia="Times New Roman" w:hAnsi="Arial" w:cs="Arial"/>
                <w:bCs/>
                <w:sz w:val="20"/>
                <w:szCs w:val="20"/>
                <w:u w:val="single"/>
              </w:rPr>
              <w:t xml:space="preserve"> with SEN</w:t>
            </w:r>
            <w:r w:rsidR="006F764E">
              <w:rPr>
                <w:rFonts w:ascii="Arial" w:eastAsia="Times New Roman" w:hAnsi="Arial" w:cs="Arial"/>
                <w:bCs/>
                <w:sz w:val="20"/>
                <w:szCs w:val="20"/>
                <w:u w:val="single"/>
              </w:rPr>
              <w:t>D</w:t>
            </w:r>
          </w:p>
          <w:p w14:paraId="50CD0736" w14:textId="77777777" w:rsidR="00B7579B" w:rsidRPr="00826F57" w:rsidRDefault="00B7579B" w:rsidP="00B7579B">
            <w:p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Teachers: </w:t>
            </w:r>
          </w:p>
          <w:p w14:paraId="649A84B2" w14:textId="77777777" w:rsidR="00B7579B" w:rsidRPr="00826F57" w:rsidRDefault="00B7579B" w:rsidP="00B7579B">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take account of the type and extent of a pupil’s special educational needs in planning and in assessment </w:t>
            </w:r>
          </w:p>
          <w:p w14:paraId="16E197F4" w14:textId="77777777" w:rsidR="00B7579B" w:rsidRPr="00826F57" w:rsidRDefault="00B7579B" w:rsidP="00B7579B">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provide support for communication, language and literacy needs </w:t>
            </w:r>
          </w:p>
          <w:p w14:paraId="678F25B5" w14:textId="77777777" w:rsidR="00B7579B" w:rsidRPr="00826F57" w:rsidRDefault="00B7579B" w:rsidP="00B7579B">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plan, where necessary, to develop pupils’ understanding through the use of all available senses and experience </w:t>
            </w:r>
          </w:p>
          <w:p w14:paraId="79A68830" w14:textId="77777777" w:rsidR="00B7579B" w:rsidRPr="00826F57" w:rsidRDefault="00B7579B" w:rsidP="00B7579B">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plan to enable children to take full part in learning, physical and practical activities </w:t>
            </w:r>
          </w:p>
          <w:p w14:paraId="04C387D0" w14:textId="3F5BCA07" w:rsidR="00B7579B" w:rsidRPr="00826F57" w:rsidRDefault="00B7579B" w:rsidP="00B7579B">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help pupils to manage their behaviour, to take part in learning effectively and safely and</w:t>
            </w:r>
            <w:r w:rsidR="006F764E">
              <w:rPr>
                <w:rFonts w:ascii="Arial" w:eastAsia="Times New Roman" w:hAnsi="Arial" w:cs="Arial"/>
                <w:sz w:val="20"/>
                <w:szCs w:val="20"/>
              </w:rPr>
              <w:t xml:space="preserve"> pr</w:t>
            </w:r>
            <w:r w:rsidRPr="00826F57">
              <w:rPr>
                <w:rFonts w:ascii="Arial" w:eastAsia="Times New Roman" w:hAnsi="Arial" w:cs="Arial"/>
                <w:sz w:val="20"/>
                <w:szCs w:val="20"/>
              </w:rPr>
              <w:t xml:space="preserve">epare </w:t>
            </w:r>
            <w:r w:rsidR="006F764E">
              <w:rPr>
                <w:rFonts w:ascii="Arial" w:eastAsia="Times New Roman" w:hAnsi="Arial" w:cs="Arial"/>
                <w:sz w:val="20"/>
                <w:szCs w:val="20"/>
              </w:rPr>
              <w:t>the child for adult life</w:t>
            </w:r>
            <w:r w:rsidRPr="00826F57">
              <w:rPr>
                <w:rFonts w:ascii="Arial" w:eastAsia="Times New Roman" w:hAnsi="Arial" w:cs="Arial"/>
                <w:sz w:val="20"/>
                <w:szCs w:val="20"/>
              </w:rPr>
              <w:t xml:space="preserve"> </w:t>
            </w:r>
          </w:p>
          <w:p w14:paraId="4BBEB088" w14:textId="76AA9414" w:rsidR="00695574" w:rsidRDefault="00B7579B" w:rsidP="006F764E">
            <w:pPr>
              <w:numPr>
                <w:ilvl w:val="0"/>
                <w:numId w:val="10"/>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help individuals to manage their emotions, particularly trauma and stress, and to take part in learning</w:t>
            </w:r>
          </w:p>
          <w:p w14:paraId="08FFB2EA" w14:textId="12096DFD" w:rsidR="00674F4D" w:rsidRPr="006F764E" w:rsidRDefault="00674F4D" w:rsidP="006F764E">
            <w:pPr>
              <w:numPr>
                <w:ilvl w:val="0"/>
                <w:numId w:val="10"/>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support pupils with English as an Additional Language to participate in lessons with the use of visuals and models</w:t>
            </w:r>
          </w:p>
          <w:p w14:paraId="6D87356F" w14:textId="77777777" w:rsidR="00B7579B" w:rsidRPr="00826F57" w:rsidRDefault="00B7579B" w:rsidP="00B7579B">
            <w:pPr>
              <w:spacing w:before="100" w:beforeAutospacing="1" w:after="100" w:afterAutospacing="1"/>
              <w:outlineLvl w:val="1"/>
              <w:rPr>
                <w:rFonts w:ascii="Arial" w:eastAsia="Times New Roman" w:hAnsi="Arial" w:cs="Arial"/>
                <w:bCs/>
                <w:sz w:val="20"/>
                <w:szCs w:val="20"/>
                <w:u w:val="single"/>
              </w:rPr>
            </w:pPr>
            <w:r w:rsidRPr="00826F57">
              <w:rPr>
                <w:rFonts w:ascii="Arial" w:eastAsia="Times New Roman" w:hAnsi="Arial" w:cs="Arial"/>
                <w:bCs/>
                <w:sz w:val="20"/>
                <w:szCs w:val="20"/>
                <w:u w:val="single"/>
              </w:rPr>
              <w:t>Children with disabilities</w:t>
            </w:r>
          </w:p>
          <w:p w14:paraId="16B01D39" w14:textId="77777777" w:rsidR="006F764E" w:rsidRDefault="00B7579B" w:rsidP="00B7579B">
            <w:p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Not all pupils with disabilities necessarily have special e</w:t>
            </w:r>
            <w:r w:rsidR="00C52C58" w:rsidRPr="00826F57">
              <w:rPr>
                <w:rFonts w:ascii="Arial" w:eastAsia="Times New Roman" w:hAnsi="Arial" w:cs="Arial"/>
                <w:sz w:val="20"/>
                <w:szCs w:val="20"/>
              </w:rPr>
              <w:t xml:space="preserve">ducational needs. Teachers </w:t>
            </w:r>
            <w:r w:rsidRPr="00826F57">
              <w:rPr>
                <w:rFonts w:ascii="Arial" w:eastAsia="Times New Roman" w:hAnsi="Arial" w:cs="Arial"/>
                <w:sz w:val="20"/>
                <w:szCs w:val="20"/>
              </w:rPr>
              <w:t xml:space="preserve">take action however, to ensure pupils with disabilities are able to participate as fully and effectively as possible in the </w:t>
            </w:r>
            <w:r w:rsidR="006F764E">
              <w:rPr>
                <w:rFonts w:ascii="Arial" w:eastAsia="Times New Roman" w:hAnsi="Arial" w:cs="Arial"/>
                <w:sz w:val="20"/>
                <w:szCs w:val="20"/>
              </w:rPr>
              <w:t xml:space="preserve">Early Years Foundation Stage Curriculum and the </w:t>
            </w:r>
            <w:r w:rsidRPr="00826F57">
              <w:rPr>
                <w:rFonts w:ascii="Arial" w:eastAsia="Times New Roman" w:hAnsi="Arial" w:cs="Arial"/>
                <w:sz w:val="20"/>
                <w:szCs w:val="20"/>
              </w:rPr>
              <w:t>National Curriculum and statutory assessment arrangements. Potenti</w:t>
            </w:r>
            <w:r w:rsidR="00C52C58" w:rsidRPr="00826F57">
              <w:rPr>
                <w:rFonts w:ascii="Arial" w:eastAsia="Times New Roman" w:hAnsi="Arial" w:cs="Arial"/>
                <w:sz w:val="20"/>
                <w:szCs w:val="20"/>
              </w:rPr>
              <w:t>al areas of difficulty are</w:t>
            </w:r>
            <w:r w:rsidRPr="00826F57">
              <w:rPr>
                <w:rFonts w:ascii="Arial" w:eastAsia="Times New Roman" w:hAnsi="Arial" w:cs="Arial"/>
                <w:sz w:val="20"/>
                <w:szCs w:val="20"/>
              </w:rPr>
              <w:t xml:space="preserve"> identified and addressed at the outset, without the need for</w:t>
            </w:r>
            <w:r w:rsidR="00C52C58" w:rsidRPr="00826F57">
              <w:rPr>
                <w:rFonts w:ascii="Arial" w:eastAsia="Times New Roman" w:hAnsi="Arial" w:cs="Arial"/>
                <w:sz w:val="20"/>
                <w:szCs w:val="20"/>
              </w:rPr>
              <w:t xml:space="preserve"> disapplication.</w:t>
            </w:r>
          </w:p>
          <w:p w14:paraId="7719CFF8" w14:textId="562CFB43" w:rsidR="00B7579B" w:rsidRPr="00826F57" w:rsidRDefault="00C52C58" w:rsidP="00B7579B">
            <w:p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Teachers</w:t>
            </w:r>
            <w:r w:rsidR="00B7579B" w:rsidRPr="00826F57">
              <w:rPr>
                <w:rFonts w:ascii="Arial" w:eastAsia="Times New Roman" w:hAnsi="Arial" w:cs="Arial"/>
                <w:sz w:val="20"/>
                <w:szCs w:val="20"/>
              </w:rPr>
              <w:t xml:space="preserve">: </w:t>
            </w:r>
          </w:p>
          <w:p w14:paraId="344C459F" w14:textId="77777777" w:rsidR="00B7579B" w:rsidRPr="00826F57" w:rsidRDefault="00B7579B" w:rsidP="00B7579B">
            <w:pPr>
              <w:numPr>
                <w:ilvl w:val="0"/>
                <w:numId w:val="11"/>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plan for enough time for satisfactory completion of tasks </w:t>
            </w:r>
          </w:p>
          <w:p w14:paraId="6D17A738" w14:textId="77777777" w:rsidR="00B7579B" w:rsidRPr="00826F57" w:rsidRDefault="00B7579B" w:rsidP="00B7579B">
            <w:pPr>
              <w:numPr>
                <w:ilvl w:val="0"/>
                <w:numId w:val="11"/>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 xml:space="preserve">plan opportunities where needed for the development of skills in practical aspects of the curriculum </w:t>
            </w:r>
          </w:p>
          <w:p w14:paraId="3F7713F8" w14:textId="77777777" w:rsidR="007C713B" w:rsidRDefault="00B7579B" w:rsidP="00B7579B">
            <w:pPr>
              <w:numPr>
                <w:ilvl w:val="0"/>
                <w:numId w:val="11"/>
              </w:numPr>
              <w:spacing w:before="100" w:beforeAutospacing="1" w:after="100" w:afterAutospacing="1"/>
              <w:rPr>
                <w:rFonts w:ascii="Arial" w:eastAsia="Times New Roman" w:hAnsi="Arial" w:cs="Arial"/>
                <w:sz w:val="20"/>
                <w:szCs w:val="20"/>
              </w:rPr>
            </w:pPr>
            <w:r w:rsidRPr="00826F57">
              <w:rPr>
                <w:rFonts w:ascii="Arial" w:eastAsia="Times New Roman" w:hAnsi="Arial" w:cs="Arial"/>
                <w:sz w:val="20"/>
                <w:szCs w:val="20"/>
              </w:rPr>
              <w:t>identify aspects of programmes of study and attainment targets that may present specific difficulties for individuals</w:t>
            </w:r>
          </w:p>
          <w:p w14:paraId="5645D80D" w14:textId="75697A91" w:rsidR="00B7579B" w:rsidRDefault="007C713B" w:rsidP="00B7579B">
            <w:pPr>
              <w:numPr>
                <w:ilvl w:val="0"/>
                <w:numId w:val="1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the opportunity for children to move between groups</w:t>
            </w:r>
            <w:r w:rsidR="00B7579B" w:rsidRPr="00826F57">
              <w:rPr>
                <w:rFonts w:ascii="Arial" w:eastAsia="Times New Roman" w:hAnsi="Arial" w:cs="Arial"/>
                <w:sz w:val="20"/>
                <w:szCs w:val="20"/>
              </w:rPr>
              <w:t xml:space="preserve"> </w:t>
            </w:r>
            <w:r>
              <w:rPr>
                <w:rFonts w:ascii="Arial" w:eastAsia="Times New Roman" w:hAnsi="Arial" w:cs="Arial"/>
                <w:sz w:val="20"/>
                <w:szCs w:val="20"/>
              </w:rPr>
              <w:t>through assessment and monitoring</w:t>
            </w:r>
          </w:p>
          <w:p w14:paraId="6A901531" w14:textId="0780F259" w:rsidR="00674F4D" w:rsidRPr="00826F57" w:rsidRDefault="00674F4D" w:rsidP="00B7579B">
            <w:pPr>
              <w:numPr>
                <w:ilvl w:val="0"/>
                <w:numId w:val="1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lastRenderedPageBreak/>
              <w:t>ensure the environment is able to meet the needs of pupils with disabilities by allocating them a seat closer to the board/teacher to help with sight and hearing impairments, creating clear pathways to support pupils with physical disabilities and supporting those with sensory difficulties by providing calming classroom environments</w:t>
            </w:r>
          </w:p>
          <w:p w14:paraId="507E4516" w14:textId="77777777" w:rsidR="00A12B79" w:rsidRDefault="00A12B79" w:rsidP="007C713B">
            <w:pPr>
              <w:rPr>
                <w:rFonts w:ascii="Arial" w:hAnsi="Arial" w:cs="Arial"/>
              </w:rPr>
            </w:pPr>
          </w:p>
        </w:tc>
      </w:tr>
      <w:tr w:rsidR="00F13A44" w14:paraId="3CACF3D2" w14:textId="77777777" w:rsidTr="001F76FD">
        <w:tc>
          <w:tcPr>
            <w:tcW w:w="14174" w:type="dxa"/>
          </w:tcPr>
          <w:p w14:paraId="3CF3972C" w14:textId="77777777" w:rsidR="00C52C58" w:rsidRPr="0009770E" w:rsidRDefault="00F13A44" w:rsidP="00C52C58">
            <w:pPr>
              <w:pStyle w:val="ListParagraph"/>
              <w:numPr>
                <w:ilvl w:val="0"/>
                <w:numId w:val="1"/>
              </w:numPr>
              <w:rPr>
                <w:rFonts w:ascii="Arial" w:hAnsi="Arial" w:cs="Arial"/>
                <w:b/>
              </w:rPr>
            </w:pPr>
            <w:r w:rsidRPr="0009770E">
              <w:rPr>
                <w:rFonts w:ascii="Arial" w:hAnsi="Arial" w:cs="Arial"/>
                <w:b/>
              </w:rPr>
              <w:lastRenderedPageBreak/>
              <w:t xml:space="preserve">How the school adapts the curriculum and learning environment </w:t>
            </w:r>
          </w:p>
          <w:p w14:paraId="67FB43D4" w14:textId="77777777" w:rsidR="00C52C58" w:rsidRDefault="00C52C58" w:rsidP="00C52C58">
            <w:pPr>
              <w:rPr>
                <w:rFonts w:ascii="Arial" w:hAnsi="Arial" w:cs="Arial"/>
                <w:i/>
              </w:rPr>
            </w:pPr>
          </w:p>
          <w:p w14:paraId="2D661BD8" w14:textId="339A0078" w:rsidR="00A90AD2" w:rsidRPr="00E255A1" w:rsidRDefault="00F77964" w:rsidP="00C52C58">
            <w:pPr>
              <w:rPr>
                <w:rFonts w:ascii="Arial" w:hAnsi="Arial" w:cs="Arial"/>
                <w:sz w:val="20"/>
                <w:szCs w:val="20"/>
              </w:rPr>
            </w:pPr>
            <w:r>
              <w:rPr>
                <w:rFonts w:ascii="Arial" w:hAnsi="Arial" w:cs="Arial"/>
                <w:sz w:val="20"/>
                <w:szCs w:val="20"/>
              </w:rPr>
              <w:t xml:space="preserve">Adaptive teaching and </w:t>
            </w:r>
            <w:r w:rsidR="00A90AD2" w:rsidRPr="00E255A1">
              <w:rPr>
                <w:rFonts w:ascii="Arial" w:hAnsi="Arial" w:cs="Arial"/>
                <w:sz w:val="20"/>
                <w:szCs w:val="20"/>
              </w:rPr>
              <w:t>Differentiation by:</w:t>
            </w:r>
          </w:p>
          <w:p w14:paraId="414702AA" w14:textId="77777777" w:rsidR="00A90AD2" w:rsidRPr="00E255A1" w:rsidRDefault="00A90AD2" w:rsidP="00C52C58">
            <w:pPr>
              <w:rPr>
                <w:rFonts w:ascii="Arial" w:hAnsi="Arial" w:cs="Arial"/>
                <w:sz w:val="20"/>
                <w:szCs w:val="20"/>
              </w:rPr>
            </w:pPr>
          </w:p>
          <w:p w14:paraId="5C3DFB63" w14:textId="77777777"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Grouping – small group/1:1/ability/friendship /peer partners/cross-age tutors</w:t>
            </w:r>
            <w:r w:rsidR="007C713B">
              <w:rPr>
                <w:rFonts w:ascii="Arial" w:hAnsi="Arial" w:cs="Arial"/>
                <w:sz w:val="20"/>
                <w:szCs w:val="20"/>
              </w:rPr>
              <w:t>/some subjects streamed</w:t>
            </w:r>
          </w:p>
          <w:p w14:paraId="50E1F7AE" w14:textId="77777777"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Content</w:t>
            </w:r>
          </w:p>
          <w:p w14:paraId="07E7AB93" w14:textId="77777777"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 xml:space="preserve">Teaching style </w:t>
            </w:r>
          </w:p>
          <w:p w14:paraId="5DADE651" w14:textId="77777777"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 xml:space="preserve">Lesson format </w:t>
            </w:r>
            <w:r w:rsidR="00271C08" w:rsidRPr="00E255A1">
              <w:rPr>
                <w:rFonts w:ascii="Arial" w:hAnsi="Arial" w:cs="Arial"/>
                <w:sz w:val="20"/>
                <w:szCs w:val="20"/>
              </w:rPr>
              <w:t>–</w:t>
            </w:r>
            <w:r w:rsidRPr="00E255A1">
              <w:rPr>
                <w:rFonts w:ascii="Arial" w:hAnsi="Arial" w:cs="Arial"/>
                <w:sz w:val="20"/>
                <w:szCs w:val="20"/>
              </w:rPr>
              <w:t xml:space="preserve"> </w:t>
            </w:r>
            <w:r w:rsidR="00271C08" w:rsidRPr="00E255A1">
              <w:rPr>
                <w:rFonts w:ascii="Arial" w:hAnsi="Arial" w:cs="Arial"/>
                <w:sz w:val="20"/>
                <w:szCs w:val="20"/>
              </w:rPr>
              <w:t>thematic units/games, simulations, role-plays, discovery learning</w:t>
            </w:r>
          </w:p>
          <w:p w14:paraId="736988F0" w14:textId="77777777" w:rsidR="00271C08" w:rsidRPr="00E255A1" w:rsidRDefault="00271C08" w:rsidP="00E255A1">
            <w:pPr>
              <w:pStyle w:val="ListParagraph"/>
              <w:numPr>
                <w:ilvl w:val="0"/>
                <w:numId w:val="28"/>
              </w:numPr>
              <w:rPr>
                <w:rFonts w:ascii="Arial" w:hAnsi="Arial" w:cs="Arial"/>
                <w:sz w:val="20"/>
                <w:szCs w:val="20"/>
              </w:rPr>
            </w:pPr>
            <w:r w:rsidRPr="00E255A1">
              <w:rPr>
                <w:rFonts w:ascii="Arial" w:hAnsi="Arial" w:cs="Arial"/>
                <w:sz w:val="20"/>
                <w:szCs w:val="20"/>
              </w:rPr>
              <w:t xml:space="preserve">Pace </w:t>
            </w:r>
          </w:p>
          <w:p w14:paraId="32B76563" w14:textId="3831F09D"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Alternative recording methods –</w:t>
            </w:r>
            <w:r w:rsidR="00271C08" w:rsidRPr="00E255A1">
              <w:rPr>
                <w:rFonts w:ascii="Arial" w:hAnsi="Arial" w:cs="Arial"/>
                <w:sz w:val="20"/>
                <w:szCs w:val="20"/>
              </w:rPr>
              <w:t xml:space="preserve"> scribing, use of </w:t>
            </w:r>
            <w:r w:rsidR="00674F4D">
              <w:rPr>
                <w:rFonts w:ascii="Arial" w:hAnsi="Arial" w:cs="Arial"/>
                <w:sz w:val="20"/>
                <w:szCs w:val="20"/>
              </w:rPr>
              <w:t>technology</w:t>
            </w:r>
            <w:r w:rsidR="00271C08" w:rsidRPr="00E255A1">
              <w:rPr>
                <w:rFonts w:ascii="Arial" w:hAnsi="Arial" w:cs="Arial"/>
                <w:sz w:val="20"/>
                <w:szCs w:val="20"/>
              </w:rPr>
              <w:t>, mind-mapping</w:t>
            </w:r>
            <w:r w:rsidRPr="00E255A1">
              <w:rPr>
                <w:rFonts w:ascii="Arial" w:hAnsi="Arial" w:cs="Arial"/>
                <w:sz w:val="20"/>
                <w:szCs w:val="20"/>
              </w:rPr>
              <w:t>, photographs etc.</w:t>
            </w:r>
          </w:p>
          <w:p w14:paraId="40B946BB" w14:textId="77777777"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Outcome</w:t>
            </w:r>
          </w:p>
          <w:p w14:paraId="1EDB3D84" w14:textId="35CAAFAD" w:rsidR="0051163B" w:rsidRPr="00E255A1" w:rsidRDefault="0051163B" w:rsidP="00E255A1">
            <w:pPr>
              <w:pStyle w:val="ListParagraph"/>
              <w:numPr>
                <w:ilvl w:val="0"/>
                <w:numId w:val="28"/>
              </w:numPr>
              <w:rPr>
                <w:rFonts w:ascii="Arial" w:hAnsi="Arial" w:cs="Arial"/>
                <w:sz w:val="20"/>
                <w:szCs w:val="20"/>
              </w:rPr>
            </w:pPr>
            <w:r w:rsidRPr="00E255A1">
              <w:rPr>
                <w:rFonts w:ascii="Arial" w:hAnsi="Arial" w:cs="Arial"/>
                <w:sz w:val="20"/>
                <w:szCs w:val="20"/>
              </w:rPr>
              <w:t>Materials</w:t>
            </w:r>
            <w:r w:rsidR="00F77964">
              <w:rPr>
                <w:rFonts w:ascii="Arial" w:hAnsi="Arial" w:cs="Arial"/>
                <w:sz w:val="20"/>
                <w:szCs w:val="20"/>
              </w:rPr>
              <w:t xml:space="preserve"> and resources</w:t>
            </w:r>
          </w:p>
          <w:p w14:paraId="5BD3B2AA" w14:textId="77777777" w:rsidR="0051163B" w:rsidRPr="00E255A1" w:rsidRDefault="0051163B" w:rsidP="00E255A1">
            <w:pPr>
              <w:pStyle w:val="ListParagraph"/>
              <w:numPr>
                <w:ilvl w:val="0"/>
                <w:numId w:val="28"/>
              </w:numPr>
              <w:rPr>
                <w:rFonts w:ascii="Arial" w:hAnsi="Arial" w:cs="Arial"/>
                <w:sz w:val="20"/>
                <w:szCs w:val="20"/>
              </w:rPr>
            </w:pPr>
            <w:r w:rsidRPr="00E255A1">
              <w:rPr>
                <w:rFonts w:ascii="Arial" w:hAnsi="Arial" w:cs="Arial"/>
                <w:sz w:val="20"/>
                <w:szCs w:val="20"/>
              </w:rPr>
              <w:t>Support level</w:t>
            </w:r>
          </w:p>
          <w:p w14:paraId="637A090F" w14:textId="69A1485B" w:rsidR="00A90AD2" w:rsidRPr="00E255A1" w:rsidRDefault="00A90AD2" w:rsidP="00E255A1">
            <w:pPr>
              <w:pStyle w:val="ListParagraph"/>
              <w:numPr>
                <w:ilvl w:val="0"/>
                <w:numId w:val="28"/>
              </w:numPr>
              <w:rPr>
                <w:rFonts w:ascii="Arial" w:hAnsi="Arial" w:cs="Arial"/>
                <w:sz w:val="20"/>
                <w:szCs w:val="20"/>
              </w:rPr>
            </w:pPr>
            <w:r w:rsidRPr="00E255A1">
              <w:rPr>
                <w:rFonts w:ascii="Arial" w:hAnsi="Arial" w:cs="Arial"/>
                <w:sz w:val="20"/>
                <w:szCs w:val="20"/>
              </w:rPr>
              <w:t>Reward</w:t>
            </w:r>
            <w:r w:rsidR="00E255A1" w:rsidRPr="00E255A1">
              <w:rPr>
                <w:rFonts w:ascii="Arial" w:hAnsi="Arial" w:cs="Arial"/>
                <w:sz w:val="20"/>
                <w:szCs w:val="20"/>
              </w:rPr>
              <w:t xml:space="preserve"> </w:t>
            </w:r>
            <w:r w:rsidR="00F77964" w:rsidRPr="00E255A1">
              <w:rPr>
                <w:rFonts w:ascii="Arial" w:hAnsi="Arial" w:cs="Arial"/>
                <w:sz w:val="20"/>
                <w:szCs w:val="20"/>
              </w:rPr>
              <w:t>e.g.,</w:t>
            </w:r>
            <w:r w:rsidR="00E255A1" w:rsidRPr="00E255A1">
              <w:rPr>
                <w:rFonts w:ascii="Arial" w:hAnsi="Arial" w:cs="Arial"/>
                <w:sz w:val="20"/>
                <w:szCs w:val="20"/>
              </w:rPr>
              <w:t xml:space="preserve"> certificates, </w:t>
            </w:r>
            <w:r w:rsidR="00F77964">
              <w:rPr>
                <w:rFonts w:ascii="Arial" w:hAnsi="Arial" w:cs="Arial"/>
                <w:sz w:val="20"/>
                <w:szCs w:val="20"/>
              </w:rPr>
              <w:t>Owl Points, stickers, children working towards an interest-based goal</w:t>
            </w:r>
            <w:r w:rsidR="00E255A1" w:rsidRPr="00E255A1">
              <w:rPr>
                <w:rFonts w:ascii="Arial" w:hAnsi="Arial" w:cs="Arial"/>
                <w:sz w:val="20"/>
                <w:szCs w:val="20"/>
              </w:rPr>
              <w:t xml:space="preserve"> </w:t>
            </w:r>
          </w:p>
          <w:p w14:paraId="5BBA7477" w14:textId="53054A88" w:rsidR="00A90AD2" w:rsidRDefault="00271C08" w:rsidP="00E255A1">
            <w:pPr>
              <w:pStyle w:val="ListParagraph"/>
              <w:numPr>
                <w:ilvl w:val="0"/>
                <w:numId w:val="28"/>
              </w:numPr>
              <w:rPr>
                <w:rFonts w:ascii="Arial" w:hAnsi="Arial" w:cs="Arial"/>
                <w:sz w:val="20"/>
                <w:szCs w:val="20"/>
              </w:rPr>
            </w:pPr>
            <w:r w:rsidRPr="00E255A1">
              <w:rPr>
                <w:rFonts w:ascii="Arial" w:hAnsi="Arial" w:cs="Arial"/>
                <w:sz w:val="20"/>
                <w:szCs w:val="20"/>
              </w:rPr>
              <w:t>Location</w:t>
            </w:r>
            <w:r w:rsidR="00695574">
              <w:rPr>
                <w:rFonts w:ascii="Arial" w:hAnsi="Arial" w:cs="Arial"/>
                <w:sz w:val="20"/>
                <w:szCs w:val="20"/>
              </w:rPr>
              <w:t xml:space="preserve"> </w:t>
            </w:r>
            <w:r w:rsidR="00F77964">
              <w:rPr>
                <w:rFonts w:ascii="Arial" w:hAnsi="Arial" w:cs="Arial"/>
                <w:sz w:val="20"/>
                <w:szCs w:val="20"/>
              </w:rPr>
              <w:t>e.g.,</w:t>
            </w:r>
            <w:r w:rsidR="00695574">
              <w:rPr>
                <w:rFonts w:ascii="Arial" w:hAnsi="Arial" w:cs="Arial"/>
                <w:sz w:val="20"/>
                <w:szCs w:val="20"/>
              </w:rPr>
              <w:t xml:space="preserve"> in class,</w:t>
            </w:r>
            <w:r w:rsidR="00F77964">
              <w:rPr>
                <w:rFonts w:ascii="Arial" w:hAnsi="Arial" w:cs="Arial"/>
                <w:sz w:val="20"/>
                <w:szCs w:val="20"/>
              </w:rPr>
              <w:t xml:space="preserve"> in the playground,</w:t>
            </w:r>
            <w:r w:rsidR="00695574">
              <w:rPr>
                <w:rFonts w:ascii="Arial" w:hAnsi="Arial" w:cs="Arial"/>
                <w:sz w:val="20"/>
                <w:szCs w:val="20"/>
              </w:rPr>
              <w:t xml:space="preserve"> </w:t>
            </w:r>
            <w:r w:rsidR="00F77964">
              <w:rPr>
                <w:rFonts w:ascii="Arial" w:hAnsi="Arial" w:cs="Arial"/>
                <w:sz w:val="20"/>
                <w:szCs w:val="20"/>
              </w:rPr>
              <w:t>The Nest, The Den, The Owlet Room</w:t>
            </w:r>
          </w:p>
          <w:p w14:paraId="1B12E847" w14:textId="3F5D1AD1" w:rsidR="00E255A1" w:rsidRPr="00E255A1" w:rsidRDefault="00E255A1" w:rsidP="00E255A1">
            <w:pPr>
              <w:pStyle w:val="ListParagraph"/>
              <w:numPr>
                <w:ilvl w:val="0"/>
                <w:numId w:val="28"/>
              </w:numPr>
              <w:rPr>
                <w:rFonts w:ascii="Arial" w:hAnsi="Arial" w:cs="Arial"/>
                <w:sz w:val="20"/>
                <w:szCs w:val="20"/>
              </w:rPr>
            </w:pPr>
            <w:r>
              <w:rPr>
                <w:rFonts w:ascii="Arial" w:hAnsi="Arial" w:cs="Arial"/>
                <w:sz w:val="20"/>
                <w:szCs w:val="20"/>
              </w:rPr>
              <w:t xml:space="preserve">Classroom environment </w:t>
            </w:r>
            <w:r w:rsidR="00F77964">
              <w:rPr>
                <w:rFonts w:ascii="Arial" w:hAnsi="Arial" w:cs="Arial"/>
                <w:sz w:val="20"/>
                <w:szCs w:val="20"/>
              </w:rPr>
              <w:t>e.g.,</w:t>
            </w:r>
            <w:r>
              <w:rPr>
                <w:rFonts w:ascii="Arial" w:hAnsi="Arial" w:cs="Arial"/>
                <w:sz w:val="20"/>
                <w:szCs w:val="20"/>
              </w:rPr>
              <w:t xml:space="preserve"> visual timetable, table top prompts</w:t>
            </w:r>
            <w:r w:rsidR="00695574">
              <w:rPr>
                <w:rFonts w:ascii="Arial" w:hAnsi="Arial" w:cs="Arial"/>
                <w:sz w:val="20"/>
                <w:szCs w:val="20"/>
              </w:rPr>
              <w:t>, now and next boards</w:t>
            </w:r>
            <w:r w:rsidR="00F77964">
              <w:rPr>
                <w:rFonts w:ascii="Arial" w:hAnsi="Arial" w:cs="Arial"/>
                <w:sz w:val="20"/>
                <w:szCs w:val="20"/>
              </w:rPr>
              <w:t>, etc.</w:t>
            </w:r>
          </w:p>
          <w:p w14:paraId="07A41457" w14:textId="77777777" w:rsidR="00F13A44" w:rsidRDefault="00F13A44" w:rsidP="001F76FD">
            <w:pPr>
              <w:rPr>
                <w:rFonts w:ascii="Arial" w:hAnsi="Arial" w:cs="Arial"/>
              </w:rPr>
            </w:pPr>
          </w:p>
        </w:tc>
      </w:tr>
      <w:tr w:rsidR="00F13A44" w14:paraId="5F4F70EE" w14:textId="77777777" w:rsidTr="001F76FD">
        <w:tc>
          <w:tcPr>
            <w:tcW w:w="14174" w:type="dxa"/>
          </w:tcPr>
          <w:p w14:paraId="52128B31" w14:textId="6B61CC28" w:rsidR="00F13A44" w:rsidRPr="0009770E" w:rsidRDefault="00F13A44" w:rsidP="00F13A44">
            <w:pPr>
              <w:pStyle w:val="ListParagraph"/>
              <w:numPr>
                <w:ilvl w:val="0"/>
                <w:numId w:val="1"/>
              </w:numPr>
              <w:rPr>
                <w:rFonts w:ascii="Arial" w:hAnsi="Arial" w:cs="Arial"/>
                <w:b/>
              </w:rPr>
            </w:pPr>
            <w:r w:rsidRPr="0009770E">
              <w:rPr>
                <w:rFonts w:ascii="Arial" w:hAnsi="Arial" w:cs="Arial"/>
                <w:b/>
              </w:rPr>
              <w:t>Additional support for learning that is available for pupils with SEN</w:t>
            </w:r>
            <w:r w:rsidR="00F77964">
              <w:rPr>
                <w:rFonts w:ascii="Arial" w:hAnsi="Arial" w:cs="Arial"/>
                <w:b/>
              </w:rPr>
              <w:t>D</w:t>
            </w:r>
          </w:p>
          <w:p w14:paraId="2C72B0B7" w14:textId="77777777" w:rsidR="00552DFB" w:rsidRDefault="00552DFB" w:rsidP="001F76FD">
            <w:pPr>
              <w:rPr>
                <w:rFonts w:ascii="Arial" w:hAnsi="Arial" w:cs="Arial"/>
                <w:sz w:val="20"/>
                <w:szCs w:val="20"/>
              </w:rPr>
            </w:pPr>
          </w:p>
          <w:p w14:paraId="46F2351F" w14:textId="72770E50" w:rsidR="00097EFF" w:rsidRPr="001418C2" w:rsidRDefault="00552DFB" w:rsidP="001F76FD">
            <w:pPr>
              <w:rPr>
                <w:rFonts w:ascii="Arial" w:hAnsi="Arial" w:cs="Arial"/>
                <w:sz w:val="20"/>
                <w:szCs w:val="20"/>
              </w:rPr>
            </w:pPr>
            <w:r w:rsidRPr="001418C2">
              <w:rPr>
                <w:rFonts w:ascii="Arial" w:hAnsi="Arial" w:cs="Arial"/>
                <w:sz w:val="20"/>
                <w:szCs w:val="20"/>
              </w:rPr>
              <w:t xml:space="preserve">Additional adults are deployed throughout the school supporting </w:t>
            </w:r>
            <w:r w:rsidR="00F77964">
              <w:rPr>
                <w:rFonts w:ascii="Arial" w:hAnsi="Arial" w:cs="Arial"/>
                <w:sz w:val="20"/>
                <w:szCs w:val="20"/>
              </w:rPr>
              <w:t xml:space="preserve">children within all </w:t>
            </w:r>
            <w:r w:rsidRPr="001418C2">
              <w:rPr>
                <w:rFonts w:ascii="Arial" w:hAnsi="Arial" w:cs="Arial"/>
                <w:sz w:val="20"/>
                <w:szCs w:val="20"/>
              </w:rPr>
              <w:t xml:space="preserve">subjects and running intervention programmes, </w:t>
            </w:r>
            <w:r w:rsidR="00F77964">
              <w:rPr>
                <w:rFonts w:ascii="Arial" w:hAnsi="Arial" w:cs="Arial"/>
                <w:sz w:val="20"/>
                <w:szCs w:val="20"/>
              </w:rPr>
              <w:t xml:space="preserve">before and </w:t>
            </w:r>
            <w:r w:rsidRPr="001418C2">
              <w:rPr>
                <w:rFonts w:ascii="Arial" w:hAnsi="Arial" w:cs="Arial"/>
                <w:sz w:val="20"/>
                <w:szCs w:val="20"/>
              </w:rPr>
              <w:t>after school interventions are also available:</w:t>
            </w:r>
          </w:p>
          <w:p w14:paraId="54ECBB87" w14:textId="77777777" w:rsidR="00552DFB" w:rsidRPr="001418C2" w:rsidRDefault="00552DFB" w:rsidP="001F76FD">
            <w:pPr>
              <w:rPr>
                <w:rFonts w:ascii="Arial" w:hAnsi="Arial" w:cs="Arial"/>
                <w:i/>
                <w:sz w:val="20"/>
                <w:szCs w:val="20"/>
              </w:rPr>
            </w:pPr>
          </w:p>
          <w:p w14:paraId="18E31F02" w14:textId="77777777" w:rsidR="00097EFF" w:rsidRPr="001418C2" w:rsidRDefault="00552DFB" w:rsidP="001F76FD">
            <w:pPr>
              <w:rPr>
                <w:rFonts w:ascii="Arial" w:hAnsi="Arial" w:cs="Arial"/>
                <w:sz w:val="20"/>
                <w:szCs w:val="20"/>
              </w:rPr>
            </w:pPr>
            <w:r w:rsidRPr="001418C2">
              <w:rPr>
                <w:rFonts w:ascii="Arial" w:hAnsi="Arial" w:cs="Arial"/>
                <w:sz w:val="20"/>
                <w:szCs w:val="20"/>
              </w:rPr>
              <w:t>Specific</w:t>
            </w:r>
            <w:r w:rsidR="000360BB" w:rsidRPr="001418C2">
              <w:rPr>
                <w:rFonts w:ascii="Arial" w:hAnsi="Arial" w:cs="Arial"/>
                <w:sz w:val="20"/>
                <w:szCs w:val="20"/>
              </w:rPr>
              <w:t xml:space="preserve"> interventions </w:t>
            </w:r>
            <w:r w:rsidR="00097EFF" w:rsidRPr="001418C2">
              <w:rPr>
                <w:rFonts w:ascii="Arial" w:hAnsi="Arial" w:cs="Arial"/>
                <w:sz w:val="20"/>
                <w:szCs w:val="20"/>
              </w:rPr>
              <w:t>used:</w:t>
            </w:r>
          </w:p>
          <w:p w14:paraId="5C2957F5" w14:textId="77777777" w:rsidR="00097EFF" w:rsidRPr="001418C2" w:rsidRDefault="00552DFB" w:rsidP="00097EFF">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 xml:space="preserve">Precision teaching </w:t>
            </w:r>
          </w:p>
          <w:p w14:paraId="39202FBD" w14:textId="77777777" w:rsidR="00097EFF" w:rsidRPr="001418C2" w:rsidRDefault="00552DFB" w:rsidP="00097EFF">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 xml:space="preserve">ELKLAN </w:t>
            </w:r>
          </w:p>
          <w:p w14:paraId="22D4486B" w14:textId="77777777" w:rsidR="00552DFB" w:rsidRPr="001418C2" w:rsidRDefault="00552DFB" w:rsidP="00097EFF">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Motor skills united</w:t>
            </w:r>
          </w:p>
          <w:p w14:paraId="44EAF3C8" w14:textId="77777777" w:rsidR="00552DFB" w:rsidRPr="001418C2" w:rsidRDefault="00552DFB" w:rsidP="00097EFF">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 xml:space="preserve">Write from the start </w:t>
            </w:r>
          </w:p>
          <w:p w14:paraId="0497215E" w14:textId="23636FAF" w:rsidR="00097EFF" w:rsidRPr="001418C2" w:rsidRDefault="00EC3F8E" w:rsidP="00097EFF">
            <w:pPr>
              <w:pStyle w:val="ListParagraph"/>
              <w:numPr>
                <w:ilvl w:val="0"/>
                <w:numId w:val="25"/>
              </w:numPr>
              <w:rPr>
                <w:rFonts w:ascii="Arial" w:hAnsi="Arial" w:cs="Arial"/>
                <w:color w:val="000000"/>
                <w:sz w:val="20"/>
                <w:szCs w:val="20"/>
              </w:rPr>
            </w:pPr>
            <w:r>
              <w:rPr>
                <w:rFonts w:ascii="Arial" w:hAnsi="Arial" w:cs="Arial"/>
                <w:color w:val="000000"/>
                <w:sz w:val="20"/>
                <w:szCs w:val="20"/>
              </w:rPr>
              <w:t>RWI/Phonics</w:t>
            </w:r>
          </w:p>
          <w:p w14:paraId="34E7C13B" w14:textId="77777777" w:rsidR="00097EFF" w:rsidRPr="001418C2" w:rsidRDefault="00097EFF" w:rsidP="00552DFB">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Catch up Literacy and Maths</w:t>
            </w:r>
          </w:p>
          <w:p w14:paraId="39ECC31C" w14:textId="77777777" w:rsidR="00097EFF" w:rsidRPr="001418C2" w:rsidRDefault="00097EFF" w:rsidP="00097EFF">
            <w:pPr>
              <w:pStyle w:val="ListParagraph"/>
              <w:numPr>
                <w:ilvl w:val="0"/>
                <w:numId w:val="26"/>
              </w:numPr>
              <w:rPr>
                <w:rFonts w:ascii="Arial" w:hAnsi="Arial" w:cs="Arial"/>
                <w:sz w:val="20"/>
                <w:szCs w:val="20"/>
              </w:rPr>
            </w:pPr>
            <w:r w:rsidRPr="001418C2">
              <w:rPr>
                <w:rFonts w:ascii="Arial" w:hAnsi="Arial" w:cs="Arial"/>
                <w:sz w:val="20"/>
                <w:szCs w:val="20"/>
              </w:rPr>
              <w:t>Socially speaking intervention</w:t>
            </w:r>
          </w:p>
          <w:p w14:paraId="4B05D85F" w14:textId="77777777" w:rsidR="00097EFF" w:rsidRPr="001418C2" w:rsidRDefault="00097EFF" w:rsidP="00097EFF">
            <w:pPr>
              <w:pStyle w:val="ListParagraph"/>
              <w:numPr>
                <w:ilvl w:val="0"/>
                <w:numId w:val="26"/>
              </w:numPr>
              <w:rPr>
                <w:rFonts w:ascii="Arial" w:hAnsi="Arial" w:cs="Arial"/>
                <w:sz w:val="20"/>
                <w:szCs w:val="20"/>
              </w:rPr>
            </w:pPr>
            <w:r w:rsidRPr="001418C2">
              <w:rPr>
                <w:rFonts w:ascii="Arial" w:hAnsi="Arial" w:cs="Arial"/>
                <w:sz w:val="20"/>
                <w:szCs w:val="20"/>
              </w:rPr>
              <w:t>A circle of friends intervention</w:t>
            </w:r>
          </w:p>
          <w:p w14:paraId="3A4A8E20" w14:textId="77777777" w:rsidR="00097EFF" w:rsidRPr="001418C2" w:rsidRDefault="00097EFF" w:rsidP="00552DFB">
            <w:pPr>
              <w:pStyle w:val="ListParagraph"/>
              <w:numPr>
                <w:ilvl w:val="0"/>
                <w:numId w:val="26"/>
              </w:numPr>
              <w:rPr>
                <w:rFonts w:ascii="Arial" w:hAnsi="Arial" w:cs="Arial"/>
                <w:sz w:val="20"/>
                <w:szCs w:val="20"/>
              </w:rPr>
            </w:pPr>
            <w:r w:rsidRPr="001418C2">
              <w:rPr>
                <w:rFonts w:ascii="Arial" w:hAnsi="Arial" w:cs="Arial"/>
                <w:sz w:val="20"/>
                <w:szCs w:val="20"/>
              </w:rPr>
              <w:t>Nurture group intervention</w:t>
            </w:r>
          </w:p>
          <w:p w14:paraId="593B44C1" w14:textId="77777777" w:rsidR="00097EFF" w:rsidRPr="001418C2" w:rsidRDefault="00097EFF" w:rsidP="00097EFF">
            <w:pPr>
              <w:pStyle w:val="ListParagraph"/>
              <w:numPr>
                <w:ilvl w:val="0"/>
                <w:numId w:val="26"/>
              </w:numPr>
              <w:rPr>
                <w:rFonts w:ascii="Arial" w:hAnsi="Arial" w:cs="Arial"/>
                <w:sz w:val="20"/>
                <w:szCs w:val="20"/>
              </w:rPr>
            </w:pPr>
            <w:r w:rsidRPr="001418C2">
              <w:rPr>
                <w:rFonts w:ascii="Arial" w:hAnsi="Arial" w:cs="Arial"/>
                <w:sz w:val="20"/>
                <w:szCs w:val="20"/>
              </w:rPr>
              <w:lastRenderedPageBreak/>
              <w:t>Behaviour interventions</w:t>
            </w:r>
          </w:p>
          <w:p w14:paraId="51C985DD" w14:textId="77777777" w:rsidR="00E255A1" w:rsidRDefault="00E255A1" w:rsidP="00097EFF">
            <w:pPr>
              <w:pStyle w:val="ListParagraph"/>
              <w:numPr>
                <w:ilvl w:val="0"/>
                <w:numId w:val="26"/>
              </w:numPr>
              <w:rPr>
                <w:rFonts w:ascii="Arial" w:hAnsi="Arial" w:cs="Arial"/>
                <w:sz w:val="20"/>
                <w:szCs w:val="20"/>
              </w:rPr>
            </w:pPr>
            <w:r w:rsidRPr="001418C2">
              <w:rPr>
                <w:rFonts w:ascii="Arial" w:hAnsi="Arial" w:cs="Arial"/>
                <w:sz w:val="20"/>
                <w:szCs w:val="20"/>
              </w:rPr>
              <w:t xml:space="preserve">Reading volunteers </w:t>
            </w:r>
          </w:p>
          <w:p w14:paraId="3B2162C0" w14:textId="77777777" w:rsidR="00695574" w:rsidRDefault="00695574" w:rsidP="00097EFF">
            <w:pPr>
              <w:pStyle w:val="ListParagraph"/>
              <w:numPr>
                <w:ilvl w:val="0"/>
                <w:numId w:val="26"/>
              </w:numPr>
              <w:rPr>
                <w:rFonts w:ascii="Arial" w:hAnsi="Arial" w:cs="Arial"/>
                <w:sz w:val="20"/>
                <w:szCs w:val="20"/>
              </w:rPr>
            </w:pPr>
            <w:r>
              <w:rPr>
                <w:rFonts w:ascii="Arial" w:hAnsi="Arial" w:cs="Arial"/>
                <w:sz w:val="20"/>
                <w:szCs w:val="20"/>
              </w:rPr>
              <w:t>Lego therapy</w:t>
            </w:r>
          </w:p>
          <w:p w14:paraId="0AD63612" w14:textId="77777777" w:rsidR="00695574" w:rsidRDefault="00695574" w:rsidP="00097EFF">
            <w:pPr>
              <w:pStyle w:val="ListParagraph"/>
              <w:numPr>
                <w:ilvl w:val="0"/>
                <w:numId w:val="26"/>
              </w:numPr>
              <w:rPr>
                <w:rFonts w:ascii="Arial" w:hAnsi="Arial" w:cs="Arial"/>
                <w:sz w:val="20"/>
                <w:szCs w:val="20"/>
              </w:rPr>
            </w:pPr>
            <w:r>
              <w:rPr>
                <w:rFonts w:ascii="Arial" w:hAnsi="Arial" w:cs="Arial"/>
                <w:sz w:val="20"/>
                <w:szCs w:val="20"/>
              </w:rPr>
              <w:t>Emotion coaching</w:t>
            </w:r>
          </w:p>
          <w:p w14:paraId="56E50D9B" w14:textId="77777777" w:rsidR="00695574" w:rsidRDefault="00695574" w:rsidP="00097EFF">
            <w:pPr>
              <w:pStyle w:val="ListParagraph"/>
              <w:numPr>
                <w:ilvl w:val="0"/>
                <w:numId w:val="26"/>
              </w:numPr>
              <w:rPr>
                <w:rFonts w:ascii="Arial" w:hAnsi="Arial" w:cs="Arial"/>
                <w:sz w:val="20"/>
                <w:szCs w:val="20"/>
              </w:rPr>
            </w:pPr>
            <w:r>
              <w:rPr>
                <w:rFonts w:ascii="Arial" w:hAnsi="Arial" w:cs="Arial"/>
                <w:sz w:val="20"/>
                <w:szCs w:val="20"/>
              </w:rPr>
              <w:t>Social stories</w:t>
            </w:r>
          </w:p>
          <w:p w14:paraId="2C47CE93" w14:textId="77777777" w:rsidR="00695574" w:rsidRPr="001418C2" w:rsidRDefault="00695574" w:rsidP="00097EFF">
            <w:pPr>
              <w:pStyle w:val="ListParagraph"/>
              <w:numPr>
                <w:ilvl w:val="0"/>
                <w:numId w:val="26"/>
              </w:numPr>
              <w:rPr>
                <w:rFonts w:ascii="Arial" w:hAnsi="Arial" w:cs="Arial"/>
                <w:sz w:val="20"/>
                <w:szCs w:val="20"/>
              </w:rPr>
            </w:pPr>
            <w:r>
              <w:rPr>
                <w:rFonts w:ascii="Arial" w:hAnsi="Arial" w:cs="Arial"/>
                <w:sz w:val="20"/>
                <w:szCs w:val="20"/>
              </w:rPr>
              <w:t>Lunchtime nurture club</w:t>
            </w:r>
          </w:p>
          <w:p w14:paraId="59CC9A05" w14:textId="65C1D6FA" w:rsidR="00552DFB" w:rsidRPr="001418C2" w:rsidRDefault="00552DFB" w:rsidP="001F76FD">
            <w:pPr>
              <w:pStyle w:val="ListParagraph"/>
              <w:numPr>
                <w:ilvl w:val="0"/>
                <w:numId w:val="26"/>
              </w:numPr>
              <w:rPr>
                <w:rFonts w:ascii="Arial" w:hAnsi="Arial" w:cs="Arial"/>
                <w:i/>
                <w:sz w:val="20"/>
                <w:szCs w:val="20"/>
              </w:rPr>
            </w:pPr>
            <w:r w:rsidRPr="001418C2">
              <w:rPr>
                <w:rFonts w:ascii="Arial" w:hAnsi="Arial" w:cs="Arial"/>
                <w:sz w:val="20"/>
                <w:szCs w:val="20"/>
              </w:rPr>
              <w:t xml:space="preserve">After school clubs: </w:t>
            </w:r>
            <w:r w:rsidR="00F77964">
              <w:rPr>
                <w:rFonts w:ascii="Arial" w:hAnsi="Arial" w:cs="Arial"/>
                <w:sz w:val="20"/>
                <w:szCs w:val="20"/>
              </w:rPr>
              <w:t xml:space="preserve">social games, outdoor adventurers, </w:t>
            </w:r>
            <w:r w:rsidRPr="001418C2">
              <w:rPr>
                <w:rFonts w:ascii="Arial" w:hAnsi="Arial" w:cs="Arial"/>
                <w:sz w:val="20"/>
                <w:szCs w:val="20"/>
              </w:rPr>
              <w:t>reading, phonics</w:t>
            </w:r>
          </w:p>
          <w:p w14:paraId="193D89A3" w14:textId="1E594A86" w:rsidR="00552DFB" w:rsidRPr="001418C2" w:rsidRDefault="00552DFB" w:rsidP="00552DFB">
            <w:pPr>
              <w:pStyle w:val="ListParagraph"/>
              <w:numPr>
                <w:ilvl w:val="0"/>
                <w:numId w:val="26"/>
              </w:numPr>
              <w:rPr>
                <w:rFonts w:ascii="Arial" w:hAnsi="Arial" w:cs="Arial"/>
                <w:sz w:val="20"/>
                <w:szCs w:val="20"/>
              </w:rPr>
            </w:pPr>
            <w:r w:rsidRPr="001418C2">
              <w:rPr>
                <w:rFonts w:ascii="Arial" w:hAnsi="Arial" w:cs="Arial"/>
                <w:sz w:val="20"/>
                <w:szCs w:val="20"/>
              </w:rPr>
              <w:t>Laptops/</w:t>
            </w:r>
            <w:r w:rsidR="00F77964" w:rsidRPr="001418C2">
              <w:rPr>
                <w:rFonts w:ascii="Arial" w:hAnsi="Arial" w:cs="Arial"/>
                <w:sz w:val="20"/>
                <w:szCs w:val="20"/>
              </w:rPr>
              <w:t>iPad</w:t>
            </w:r>
            <w:r w:rsidR="00F77964">
              <w:rPr>
                <w:rFonts w:ascii="Arial" w:hAnsi="Arial" w:cs="Arial"/>
                <w:sz w:val="20"/>
                <w:szCs w:val="20"/>
              </w:rPr>
              <w:t>s</w:t>
            </w:r>
          </w:p>
          <w:p w14:paraId="68D5E131" w14:textId="58976463" w:rsidR="00552DFB" w:rsidRDefault="00552DFB" w:rsidP="00552DFB">
            <w:pPr>
              <w:pStyle w:val="ListParagraph"/>
              <w:numPr>
                <w:ilvl w:val="0"/>
                <w:numId w:val="26"/>
              </w:numPr>
              <w:rPr>
                <w:rFonts w:ascii="Arial" w:hAnsi="Arial" w:cs="Arial"/>
                <w:sz w:val="20"/>
                <w:szCs w:val="20"/>
              </w:rPr>
            </w:pPr>
            <w:r w:rsidRPr="001418C2">
              <w:rPr>
                <w:rFonts w:ascii="Arial" w:hAnsi="Arial" w:cs="Arial"/>
                <w:sz w:val="20"/>
                <w:szCs w:val="20"/>
              </w:rPr>
              <w:t xml:space="preserve">Equipment/resources to support learning </w:t>
            </w:r>
            <w:proofErr w:type="gramStart"/>
            <w:r w:rsidRPr="001418C2">
              <w:rPr>
                <w:rFonts w:ascii="Arial" w:hAnsi="Arial" w:cs="Arial"/>
                <w:sz w:val="20"/>
                <w:szCs w:val="20"/>
              </w:rPr>
              <w:t>e.g.</w:t>
            </w:r>
            <w:proofErr w:type="gramEnd"/>
            <w:r w:rsidRPr="001418C2">
              <w:rPr>
                <w:rFonts w:ascii="Arial" w:hAnsi="Arial" w:cs="Arial"/>
                <w:sz w:val="20"/>
                <w:szCs w:val="20"/>
              </w:rPr>
              <w:t xml:space="preserve"> writing slant, pencil grips, coloured overlays</w:t>
            </w:r>
            <w:r w:rsidR="00F77964">
              <w:rPr>
                <w:rFonts w:ascii="Arial" w:hAnsi="Arial" w:cs="Arial"/>
                <w:sz w:val="20"/>
                <w:szCs w:val="20"/>
              </w:rPr>
              <w:t>, yellow paper within books</w:t>
            </w:r>
            <w:r w:rsidRPr="001418C2">
              <w:rPr>
                <w:rFonts w:ascii="Arial" w:hAnsi="Arial" w:cs="Arial"/>
                <w:sz w:val="20"/>
                <w:szCs w:val="20"/>
              </w:rPr>
              <w:t>.</w:t>
            </w:r>
          </w:p>
          <w:p w14:paraId="702D10BB" w14:textId="7B9DE211" w:rsidR="00695574" w:rsidRDefault="00695574" w:rsidP="00552DFB">
            <w:pPr>
              <w:pStyle w:val="ListParagraph"/>
              <w:numPr>
                <w:ilvl w:val="0"/>
                <w:numId w:val="26"/>
              </w:numPr>
              <w:rPr>
                <w:rFonts w:ascii="Arial" w:hAnsi="Arial" w:cs="Arial"/>
                <w:sz w:val="20"/>
                <w:szCs w:val="20"/>
              </w:rPr>
            </w:pPr>
            <w:r>
              <w:rPr>
                <w:rFonts w:ascii="Arial" w:hAnsi="Arial" w:cs="Arial"/>
                <w:sz w:val="20"/>
                <w:szCs w:val="20"/>
              </w:rPr>
              <w:t>Forest School</w:t>
            </w:r>
            <w:r w:rsidR="00F77964">
              <w:rPr>
                <w:rFonts w:ascii="Arial" w:hAnsi="Arial" w:cs="Arial"/>
                <w:sz w:val="20"/>
                <w:szCs w:val="20"/>
              </w:rPr>
              <w:t>/Outdoor learning sessions</w:t>
            </w:r>
          </w:p>
          <w:p w14:paraId="72F6AD6B" w14:textId="53504958" w:rsidR="00F77964" w:rsidRDefault="00F77964" w:rsidP="00552DFB">
            <w:pPr>
              <w:pStyle w:val="ListParagraph"/>
              <w:numPr>
                <w:ilvl w:val="0"/>
                <w:numId w:val="26"/>
              </w:numPr>
              <w:rPr>
                <w:rFonts w:ascii="Arial" w:hAnsi="Arial" w:cs="Arial"/>
                <w:sz w:val="20"/>
                <w:szCs w:val="20"/>
              </w:rPr>
            </w:pPr>
            <w:r>
              <w:rPr>
                <w:rFonts w:ascii="Arial" w:hAnsi="Arial" w:cs="Arial"/>
                <w:sz w:val="20"/>
                <w:szCs w:val="20"/>
              </w:rPr>
              <w:t>Toe by Toe</w:t>
            </w:r>
          </w:p>
          <w:p w14:paraId="4A1A8C43" w14:textId="1F5BD8B1" w:rsidR="00F77964" w:rsidRDefault="00F77964" w:rsidP="00552DFB">
            <w:pPr>
              <w:pStyle w:val="ListParagraph"/>
              <w:numPr>
                <w:ilvl w:val="0"/>
                <w:numId w:val="26"/>
              </w:numPr>
              <w:rPr>
                <w:rFonts w:ascii="Arial" w:hAnsi="Arial" w:cs="Arial"/>
                <w:sz w:val="20"/>
                <w:szCs w:val="20"/>
              </w:rPr>
            </w:pPr>
            <w:r>
              <w:rPr>
                <w:rFonts w:ascii="Arial" w:hAnsi="Arial" w:cs="Arial"/>
                <w:sz w:val="20"/>
                <w:szCs w:val="20"/>
              </w:rPr>
              <w:t>Snip Spelling</w:t>
            </w:r>
          </w:p>
          <w:p w14:paraId="2194C410" w14:textId="0F82E4F4" w:rsidR="00F77964" w:rsidRDefault="00F77964" w:rsidP="00552DFB">
            <w:pPr>
              <w:pStyle w:val="ListParagraph"/>
              <w:numPr>
                <w:ilvl w:val="0"/>
                <w:numId w:val="26"/>
              </w:numPr>
              <w:rPr>
                <w:rFonts w:ascii="Arial" w:hAnsi="Arial" w:cs="Arial"/>
                <w:sz w:val="20"/>
                <w:szCs w:val="20"/>
              </w:rPr>
            </w:pPr>
            <w:r>
              <w:rPr>
                <w:rFonts w:ascii="Arial" w:hAnsi="Arial" w:cs="Arial"/>
                <w:sz w:val="20"/>
                <w:szCs w:val="20"/>
              </w:rPr>
              <w:t>WELLCOMM</w:t>
            </w:r>
          </w:p>
          <w:p w14:paraId="2B96300F" w14:textId="42429DDC" w:rsidR="00F77964" w:rsidRDefault="00F77964" w:rsidP="00552DFB">
            <w:pPr>
              <w:pStyle w:val="ListParagraph"/>
              <w:numPr>
                <w:ilvl w:val="0"/>
                <w:numId w:val="26"/>
              </w:numPr>
              <w:rPr>
                <w:rFonts w:ascii="Arial" w:hAnsi="Arial" w:cs="Arial"/>
                <w:sz w:val="20"/>
                <w:szCs w:val="20"/>
              </w:rPr>
            </w:pPr>
            <w:r>
              <w:rPr>
                <w:rFonts w:ascii="Arial" w:hAnsi="Arial" w:cs="Arial"/>
                <w:sz w:val="20"/>
                <w:szCs w:val="20"/>
              </w:rPr>
              <w:t>Blank Level Questioning</w:t>
            </w:r>
          </w:p>
          <w:p w14:paraId="2C3783DE" w14:textId="40DF2A68" w:rsidR="00F77964" w:rsidRPr="001418C2" w:rsidRDefault="00F77964" w:rsidP="00552DFB">
            <w:pPr>
              <w:pStyle w:val="ListParagraph"/>
              <w:numPr>
                <w:ilvl w:val="0"/>
                <w:numId w:val="26"/>
              </w:numPr>
              <w:rPr>
                <w:rFonts w:ascii="Arial" w:hAnsi="Arial" w:cs="Arial"/>
                <w:sz w:val="20"/>
                <w:szCs w:val="20"/>
              </w:rPr>
            </w:pPr>
            <w:r>
              <w:rPr>
                <w:rFonts w:ascii="Arial" w:hAnsi="Arial" w:cs="Arial"/>
                <w:sz w:val="20"/>
                <w:szCs w:val="20"/>
              </w:rPr>
              <w:t>Anger/Anxiety Gremlin</w:t>
            </w:r>
          </w:p>
          <w:p w14:paraId="54CD33F7" w14:textId="77777777" w:rsidR="00F13A44" w:rsidRDefault="00F13A44" w:rsidP="000360BB">
            <w:pPr>
              <w:rPr>
                <w:rFonts w:ascii="Arial" w:hAnsi="Arial" w:cs="Arial"/>
              </w:rPr>
            </w:pPr>
          </w:p>
        </w:tc>
      </w:tr>
      <w:tr w:rsidR="00F13A44" w14:paraId="76017800" w14:textId="77777777" w:rsidTr="001F76FD">
        <w:tc>
          <w:tcPr>
            <w:tcW w:w="14174" w:type="dxa"/>
          </w:tcPr>
          <w:p w14:paraId="05AC5160" w14:textId="4C6AB118" w:rsidR="00F13A44" w:rsidRPr="0009770E" w:rsidRDefault="00F13A44" w:rsidP="00F13A44">
            <w:pPr>
              <w:pStyle w:val="ListParagraph"/>
              <w:numPr>
                <w:ilvl w:val="0"/>
                <w:numId w:val="1"/>
              </w:numPr>
              <w:rPr>
                <w:rFonts w:ascii="Arial" w:hAnsi="Arial" w:cs="Arial"/>
                <w:b/>
              </w:rPr>
            </w:pPr>
            <w:r w:rsidRPr="0009770E">
              <w:rPr>
                <w:rFonts w:ascii="Arial" w:hAnsi="Arial" w:cs="Arial"/>
                <w:b/>
              </w:rPr>
              <w:lastRenderedPageBreak/>
              <w:t>Activities that are available for pupils with SEN</w:t>
            </w:r>
            <w:r w:rsidR="00F77964">
              <w:rPr>
                <w:rFonts w:ascii="Arial" w:hAnsi="Arial" w:cs="Arial"/>
                <w:b/>
              </w:rPr>
              <w:t>D</w:t>
            </w:r>
            <w:r w:rsidRPr="0009770E">
              <w:rPr>
                <w:rFonts w:ascii="Arial" w:hAnsi="Arial" w:cs="Arial"/>
                <w:b/>
              </w:rPr>
              <w:t xml:space="preserve"> in addition to those available in acc</w:t>
            </w:r>
            <w:r w:rsidR="0009770E">
              <w:rPr>
                <w:rFonts w:ascii="Arial" w:hAnsi="Arial" w:cs="Arial"/>
                <w:b/>
              </w:rPr>
              <w:t>ordance with the curriculum</w:t>
            </w:r>
          </w:p>
          <w:p w14:paraId="3EBA8D77" w14:textId="77777777" w:rsidR="00F13A44" w:rsidRPr="00097EFF" w:rsidRDefault="00C92690" w:rsidP="00C92690">
            <w:pPr>
              <w:rPr>
                <w:rFonts w:ascii="Arial" w:hAnsi="Arial" w:cs="Arial"/>
                <w:sz w:val="20"/>
                <w:szCs w:val="20"/>
              </w:rPr>
            </w:pPr>
            <w:r w:rsidRPr="00097EFF">
              <w:rPr>
                <w:rFonts w:ascii="Arial" w:hAnsi="Arial" w:cs="Arial"/>
                <w:sz w:val="20"/>
                <w:szCs w:val="20"/>
              </w:rPr>
              <w:t>Extra</w:t>
            </w:r>
            <w:r w:rsidR="000360BB" w:rsidRPr="00097EFF">
              <w:rPr>
                <w:rFonts w:ascii="Arial" w:hAnsi="Arial" w:cs="Arial"/>
                <w:sz w:val="20"/>
                <w:szCs w:val="20"/>
              </w:rPr>
              <w:t>-curricular activities available for all</w:t>
            </w:r>
            <w:r w:rsidRPr="00097EFF">
              <w:rPr>
                <w:rFonts w:ascii="Arial" w:hAnsi="Arial" w:cs="Arial"/>
                <w:sz w:val="20"/>
                <w:szCs w:val="20"/>
              </w:rPr>
              <w:t xml:space="preserve"> (some year group specific)</w:t>
            </w:r>
            <w:r w:rsidR="000360BB" w:rsidRPr="00097EFF">
              <w:rPr>
                <w:rFonts w:ascii="Arial" w:hAnsi="Arial" w:cs="Arial"/>
                <w:sz w:val="20"/>
                <w:szCs w:val="20"/>
              </w:rPr>
              <w:t xml:space="preserve"> </w:t>
            </w:r>
            <w:r w:rsidRPr="00097EFF">
              <w:rPr>
                <w:rFonts w:ascii="Arial" w:hAnsi="Arial" w:cs="Arial"/>
                <w:sz w:val="20"/>
                <w:szCs w:val="20"/>
              </w:rPr>
              <w:t>:</w:t>
            </w:r>
          </w:p>
          <w:p w14:paraId="15D1F3E9" w14:textId="77777777" w:rsidR="00C92690" w:rsidRPr="00EC3F8E" w:rsidRDefault="00C92690" w:rsidP="00EC3F8E">
            <w:pPr>
              <w:rPr>
                <w:rFonts w:ascii="Arial" w:hAnsi="Arial" w:cs="Arial"/>
                <w:sz w:val="20"/>
                <w:szCs w:val="20"/>
              </w:rPr>
            </w:pPr>
          </w:p>
          <w:p w14:paraId="7B70401F" w14:textId="06C7A2EB" w:rsidR="00674F4D" w:rsidRDefault="00674F4D" w:rsidP="00097EFF">
            <w:pPr>
              <w:pStyle w:val="ListParagraph"/>
              <w:numPr>
                <w:ilvl w:val="0"/>
                <w:numId w:val="27"/>
              </w:numPr>
              <w:rPr>
                <w:rFonts w:ascii="Arial" w:hAnsi="Arial" w:cs="Arial"/>
                <w:sz w:val="20"/>
                <w:szCs w:val="20"/>
              </w:rPr>
            </w:pPr>
            <w:r>
              <w:rPr>
                <w:rFonts w:ascii="Arial" w:hAnsi="Arial" w:cs="Arial"/>
                <w:sz w:val="20"/>
                <w:szCs w:val="20"/>
              </w:rPr>
              <w:t>Sports clubs,</w:t>
            </w:r>
          </w:p>
          <w:p w14:paraId="12467339" w14:textId="77777777" w:rsidR="00674F4D" w:rsidRDefault="00674F4D" w:rsidP="00097EFF">
            <w:pPr>
              <w:pStyle w:val="ListParagraph"/>
              <w:numPr>
                <w:ilvl w:val="0"/>
                <w:numId w:val="27"/>
              </w:numPr>
              <w:rPr>
                <w:rFonts w:ascii="Arial" w:hAnsi="Arial" w:cs="Arial"/>
                <w:sz w:val="20"/>
                <w:szCs w:val="20"/>
              </w:rPr>
            </w:pPr>
            <w:r>
              <w:rPr>
                <w:rFonts w:ascii="Arial" w:hAnsi="Arial" w:cs="Arial"/>
                <w:sz w:val="20"/>
                <w:szCs w:val="20"/>
              </w:rPr>
              <w:t>Football,</w:t>
            </w:r>
          </w:p>
          <w:p w14:paraId="07827F49" w14:textId="77777777" w:rsidR="00674F4D" w:rsidRDefault="00674F4D" w:rsidP="00097EFF">
            <w:pPr>
              <w:pStyle w:val="ListParagraph"/>
              <w:numPr>
                <w:ilvl w:val="0"/>
                <w:numId w:val="27"/>
              </w:numPr>
              <w:rPr>
                <w:rFonts w:ascii="Arial" w:hAnsi="Arial" w:cs="Arial"/>
                <w:sz w:val="20"/>
                <w:szCs w:val="20"/>
              </w:rPr>
            </w:pPr>
            <w:r>
              <w:rPr>
                <w:rFonts w:ascii="Arial" w:hAnsi="Arial" w:cs="Arial"/>
                <w:sz w:val="20"/>
                <w:szCs w:val="20"/>
              </w:rPr>
              <w:t>Netball,</w:t>
            </w:r>
          </w:p>
          <w:p w14:paraId="47E94F4B" w14:textId="77777777" w:rsidR="00674F4D" w:rsidRDefault="00674F4D" w:rsidP="00097EFF">
            <w:pPr>
              <w:pStyle w:val="ListParagraph"/>
              <w:numPr>
                <w:ilvl w:val="0"/>
                <w:numId w:val="27"/>
              </w:numPr>
              <w:rPr>
                <w:rFonts w:ascii="Arial" w:hAnsi="Arial" w:cs="Arial"/>
                <w:sz w:val="20"/>
                <w:szCs w:val="20"/>
              </w:rPr>
            </w:pPr>
            <w:r>
              <w:rPr>
                <w:rFonts w:ascii="Arial" w:hAnsi="Arial" w:cs="Arial"/>
                <w:sz w:val="20"/>
                <w:szCs w:val="20"/>
              </w:rPr>
              <w:t>Flag football,</w:t>
            </w:r>
          </w:p>
          <w:p w14:paraId="3286F7C7" w14:textId="33C1CBAB" w:rsidR="00C92690" w:rsidRPr="00097EFF" w:rsidRDefault="00674F4D" w:rsidP="00097EFF">
            <w:pPr>
              <w:pStyle w:val="ListParagraph"/>
              <w:numPr>
                <w:ilvl w:val="0"/>
                <w:numId w:val="27"/>
              </w:numPr>
              <w:rPr>
                <w:rFonts w:ascii="Arial" w:hAnsi="Arial" w:cs="Arial"/>
                <w:sz w:val="20"/>
                <w:szCs w:val="20"/>
              </w:rPr>
            </w:pPr>
            <w:r>
              <w:rPr>
                <w:rFonts w:ascii="Arial" w:hAnsi="Arial" w:cs="Arial"/>
                <w:sz w:val="20"/>
                <w:szCs w:val="20"/>
              </w:rPr>
              <w:t>Table tennis,</w:t>
            </w:r>
          </w:p>
          <w:p w14:paraId="3796EFD8" w14:textId="2CAF1EBD" w:rsidR="00C92690" w:rsidRDefault="00674F4D" w:rsidP="00097EFF">
            <w:pPr>
              <w:pStyle w:val="ListParagraph"/>
              <w:numPr>
                <w:ilvl w:val="0"/>
                <w:numId w:val="27"/>
              </w:numPr>
              <w:rPr>
                <w:rFonts w:ascii="Arial" w:hAnsi="Arial" w:cs="Arial"/>
                <w:sz w:val="20"/>
                <w:szCs w:val="20"/>
              </w:rPr>
            </w:pPr>
            <w:r>
              <w:rPr>
                <w:rFonts w:ascii="Arial" w:hAnsi="Arial" w:cs="Arial"/>
                <w:sz w:val="20"/>
                <w:szCs w:val="20"/>
              </w:rPr>
              <w:t>Craft</w:t>
            </w:r>
            <w:r w:rsidR="00EC3F8E">
              <w:rPr>
                <w:rFonts w:ascii="Arial" w:hAnsi="Arial" w:cs="Arial"/>
                <w:sz w:val="20"/>
                <w:szCs w:val="20"/>
              </w:rPr>
              <w:t xml:space="preserve"> c</w:t>
            </w:r>
            <w:r w:rsidR="00C92690" w:rsidRPr="00097EFF">
              <w:rPr>
                <w:rFonts w:ascii="Arial" w:hAnsi="Arial" w:cs="Arial"/>
                <w:sz w:val="20"/>
                <w:szCs w:val="20"/>
              </w:rPr>
              <w:t>lub</w:t>
            </w:r>
            <w:r>
              <w:rPr>
                <w:rFonts w:ascii="Arial" w:hAnsi="Arial" w:cs="Arial"/>
                <w:sz w:val="20"/>
                <w:szCs w:val="20"/>
              </w:rPr>
              <w:t>,</w:t>
            </w:r>
          </w:p>
          <w:p w14:paraId="5F8EFF7F" w14:textId="553AF44D" w:rsidR="00695574" w:rsidRDefault="00674F4D" w:rsidP="00097EFF">
            <w:pPr>
              <w:pStyle w:val="ListParagraph"/>
              <w:numPr>
                <w:ilvl w:val="0"/>
                <w:numId w:val="27"/>
              </w:numPr>
              <w:rPr>
                <w:rFonts w:ascii="Arial" w:hAnsi="Arial" w:cs="Arial"/>
                <w:sz w:val="20"/>
                <w:szCs w:val="20"/>
              </w:rPr>
            </w:pPr>
            <w:r>
              <w:rPr>
                <w:rFonts w:ascii="Arial" w:hAnsi="Arial" w:cs="Arial"/>
                <w:sz w:val="20"/>
                <w:szCs w:val="20"/>
              </w:rPr>
              <w:t>C</w:t>
            </w:r>
            <w:r w:rsidR="00695574">
              <w:rPr>
                <w:rFonts w:ascii="Arial" w:hAnsi="Arial" w:cs="Arial"/>
                <w:sz w:val="20"/>
                <w:szCs w:val="20"/>
              </w:rPr>
              <w:t>onstruction</w:t>
            </w:r>
            <w:r>
              <w:rPr>
                <w:rFonts w:ascii="Arial" w:hAnsi="Arial" w:cs="Arial"/>
                <w:sz w:val="20"/>
                <w:szCs w:val="20"/>
              </w:rPr>
              <w:t xml:space="preserve"> club,</w:t>
            </w:r>
          </w:p>
          <w:p w14:paraId="0BEC9DEE" w14:textId="47037CF1" w:rsidR="00695574" w:rsidRDefault="00674F4D" w:rsidP="00097EFF">
            <w:pPr>
              <w:pStyle w:val="ListParagraph"/>
              <w:numPr>
                <w:ilvl w:val="0"/>
                <w:numId w:val="27"/>
              </w:numPr>
              <w:rPr>
                <w:rFonts w:ascii="Arial" w:hAnsi="Arial" w:cs="Arial"/>
                <w:sz w:val="20"/>
                <w:szCs w:val="20"/>
              </w:rPr>
            </w:pPr>
            <w:r>
              <w:rPr>
                <w:rFonts w:ascii="Arial" w:hAnsi="Arial" w:cs="Arial"/>
                <w:sz w:val="20"/>
                <w:szCs w:val="20"/>
              </w:rPr>
              <w:t>Outdoor explorers club,</w:t>
            </w:r>
          </w:p>
          <w:p w14:paraId="1285E171" w14:textId="1C8F7836" w:rsidR="00674F4D" w:rsidRPr="00097EFF" w:rsidRDefault="00674F4D" w:rsidP="00097EFF">
            <w:pPr>
              <w:pStyle w:val="ListParagraph"/>
              <w:numPr>
                <w:ilvl w:val="0"/>
                <w:numId w:val="27"/>
              </w:numPr>
              <w:rPr>
                <w:rFonts w:ascii="Arial" w:hAnsi="Arial" w:cs="Arial"/>
                <w:sz w:val="20"/>
                <w:szCs w:val="20"/>
              </w:rPr>
            </w:pPr>
            <w:r>
              <w:rPr>
                <w:rFonts w:ascii="Arial" w:hAnsi="Arial" w:cs="Arial"/>
                <w:sz w:val="20"/>
                <w:szCs w:val="20"/>
              </w:rPr>
              <w:t>Games club</w:t>
            </w:r>
          </w:p>
          <w:p w14:paraId="0F73716E" w14:textId="77777777" w:rsidR="00C92690" w:rsidRDefault="00C92690" w:rsidP="00C92690">
            <w:pPr>
              <w:rPr>
                <w:rFonts w:ascii="Arial" w:hAnsi="Arial" w:cs="Arial"/>
                <w:i/>
              </w:rPr>
            </w:pPr>
          </w:p>
          <w:p w14:paraId="5AD344C1" w14:textId="77777777" w:rsidR="00C92690" w:rsidRDefault="00C92690" w:rsidP="00C92690">
            <w:pPr>
              <w:rPr>
                <w:rFonts w:ascii="Arial" w:hAnsi="Arial" w:cs="Arial"/>
              </w:rPr>
            </w:pPr>
          </w:p>
        </w:tc>
      </w:tr>
      <w:tr w:rsidR="00F13A44" w14:paraId="31814D58" w14:textId="77777777" w:rsidTr="001F76FD">
        <w:tc>
          <w:tcPr>
            <w:tcW w:w="14174" w:type="dxa"/>
          </w:tcPr>
          <w:p w14:paraId="31659AAD" w14:textId="6BDD14C5" w:rsidR="00F13A44" w:rsidRDefault="00F13A44" w:rsidP="00F13A44">
            <w:pPr>
              <w:pStyle w:val="ListParagraph"/>
              <w:numPr>
                <w:ilvl w:val="0"/>
                <w:numId w:val="1"/>
              </w:numPr>
              <w:rPr>
                <w:rFonts w:ascii="Arial" w:hAnsi="Arial" w:cs="Arial"/>
                <w:b/>
              </w:rPr>
            </w:pPr>
            <w:r w:rsidRPr="0009770E">
              <w:rPr>
                <w:rFonts w:ascii="Arial" w:hAnsi="Arial" w:cs="Arial"/>
                <w:b/>
              </w:rPr>
              <w:t>Support that is available for improving the emotional and social development of pupils with SEN</w:t>
            </w:r>
            <w:r w:rsidR="00674F4D">
              <w:rPr>
                <w:rFonts w:ascii="Arial" w:hAnsi="Arial" w:cs="Arial"/>
                <w:b/>
              </w:rPr>
              <w:t>D</w:t>
            </w:r>
          </w:p>
          <w:p w14:paraId="21EBB04C" w14:textId="77777777" w:rsidR="001418C2" w:rsidRDefault="001418C2" w:rsidP="001418C2">
            <w:pPr>
              <w:rPr>
                <w:rFonts w:ascii="Arial" w:hAnsi="Arial" w:cs="Arial"/>
                <w:b/>
              </w:rPr>
            </w:pPr>
          </w:p>
          <w:p w14:paraId="69D71817" w14:textId="77777777" w:rsidR="001418C2" w:rsidRPr="001418C2" w:rsidRDefault="001418C2" w:rsidP="001418C2">
            <w:pPr>
              <w:rPr>
                <w:rFonts w:ascii="Arial" w:hAnsi="Arial" w:cs="Arial"/>
                <w:sz w:val="20"/>
                <w:szCs w:val="20"/>
              </w:rPr>
            </w:pPr>
            <w:r w:rsidRPr="001418C2">
              <w:rPr>
                <w:rFonts w:ascii="Arial" w:hAnsi="Arial" w:cs="Arial"/>
                <w:sz w:val="20"/>
                <w:szCs w:val="20"/>
              </w:rPr>
              <w:t>Support that is available for improving the emotional and social development of pupils with SEN:</w:t>
            </w:r>
          </w:p>
          <w:p w14:paraId="7BC42B4E" w14:textId="77777777" w:rsidR="00C92690" w:rsidRDefault="00C92690" w:rsidP="00C92690">
            <w:pPr>
              <w:rPr>
                <w:rFonts w:ascii="Arial" w:hAnsi="Arial" w:cs="Arial"/>
                <w:b/>
              </w:rPr>
            </w:pPr>
          </w:p>
          <w:p w14:paraId="2FBE4054" w14:textId="77777777" w:rsidR="00C92690" w:rsidRP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t>A smaller room to work on interventions 1:1 or in small groups.</w:t>
            </w:r>
          </w:p>
          <w:p w14:paraId="30B6AD0F" w14:textId="77777777" w:rsidR="00C92690" w:rsidRP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t>Socially speaking</w:t>
            </w:r>
            <w:r>
              <w:rPr>
                <w:rFonts w:ascii="Arial" w:hAnsi="Arial" w:cs="Arial"/>
                <w:sz w:val="20"/>
                <w:szCs w:val="20"/>
              </w:rPr>
              <w:t xml:space="preserve"> intervention</w:t>
            </w:r>
          </w:p>
          <w:p w14:paraId="6B19EA6B" w14:textId="77777777" w:rsidR="00C92690" w:rsidRP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lastRenderedPageBreak/>
              <w:t>A circle of friends</w:t>
            </w:r>
            <w:r>
              <w:rPr>
                <w:rFonts w:ascii="Arial" w:hAnsi="Arial" w:cs="Arial"/>
                <w:sz w:val="20"/>
                <w:szCs w:val="20"/>
              </w:rPr>
              <w:t xml:space="preserve"> intervention</w:t>
            </w:r>
          </w:p>
          <w:p w14:paraId="5C430022" w14:textId="77777777" w:rsidR="00C92690" w:rsidRP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t>Mentoring</w:t>
            </w:r>
          </w:p>
          <w:p w14:paraId="03ACC1A1" w14:textId="77777777" w:rsidR="00C92690" w:rsidRP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t>SEAL Activities</w:t>
            </w:r>
          </w:p>
          <w:p w14:paraId="158CF743" w14:textId="77777777" w:rsidR="00C92690" w:rsidRDefault="00C92690" w:rsidP="00C92690">
            <w:pPr>
              <w:pStyle w:val="ListParagraph"/>
              <w:numPr>
                <w:ilvl w:val="0"/>
                <w:numId w:val="26"/>
              </w:numPr>
              <w:rPr>
                <w:rFonts w:ascii="Arial" w:hAnsi="Arial" w:cs="Arial"/>
                <w:sz w:val="20"/>
                <w:szCs w:val="20"/>
              </w:rPr>
            </w:pPr>
            <w:r w:rsidRPr="00C92690">
              <w:rPr>
                <w:rFonts w:ascii="Arial" w:hAnsi="Arial" w:cs="Arial"/>
                <w:sz w:val="20"/>
                <w:szCs w:val="20"/>
              </w:rPr>
              <w:t>Nurture group</w:t>
            </w:r>
            <w:r>
              <w:rPr>
                <w:rFonts w:ascii="Arial" w:hAnsi="Arial" w:cs="Arial"/>
                <w:sz w:val="20"/>
                <w:szCs w:val="20"/>
              </w:rPr>
              <w:t xml:space="preserve"> intervention</w:t>
            </w:r>
          </w:p>
          <w:p w14:paraId="5BF67A8A" w14:textId="77777777" w:rsidR="00C92690" w:rsidRDefault="00C92690" w:rsidP="00C92690">
            <w:pPr>
              <w:pStyle w:val="ListParagraph"/>
              <w:numPr>
                <w:ilvl w:val="0"/>
                <w:numId w:val="26"/>
              </w:numPr>
              <w:rPr>
                <w:rFonts w:ascii="Arial" w:hAnsi="Arial" w:cs="Arial"/>
                <w:sz w:val="20"/>
                <w:szCs w:val="20"/>
              </w:rPr>
            </w:pPr>
            <w:r>
              <w:rPr>
                <w:rFonts w:ascii="Arial" w:hAnsi="Arial" w:cs="Arial"/>
                <w:sz w:val="20"/>
                <w:szCs w:val="20"/>
              </w:rPr>
              <w:t>Behaviour interventions</w:t>
            </w:r>
          </w:p>
          <w:p w14:paraId="19C7D8A0" w14:textId="77777777" w:rsidR="00695574" w:rsidRDefault="00695574" w:rsidP="00C92690">
            <w:pPr>
              <w:pStyle w:val="ListParagraph"/>
              <w:numPr>
                <w:ilvl w:val="0"/>
                <w:numId w:val="26"/>
              </w:numPr>
              <w:rPr>
                <w:rFonts w:ascii="Arial" w:hAnsi="Arial" w:cs="Arial"/>
                <w:sz w:val="20"/>
                <w:szCs w:val="20"/>
              </w:rPr>
            </w:pPr>
            <w:r>
              <w:rPr>
                <w:rFonts w:ascii="Arial" w:hAnsi="Arial" w:cs="Arial"/>
                <w:sz w:val="20"/>
                <w:szCs w:val="20"/>
              </w:rPr>
              <w:t xml:space="preserve">Lego therapy </w:t>
            </w:r>
          </w:p>
          <w:p w14:paraId="5C7F1458" w14:textId="1332E0F3" w:rsidR="00C92690" w:rsidRPr="00674F4D" w:rsidRDefault="00695574" w:rsidP="004740DF">
            <w:pPr>
              <w:pStyle w:val="ListParagraph"/>
              <w:numPr>
                <w:ilvl w:val="0"/>
                <w:numId w:val="26"/>
              </w:numPr>
              <w:rPr>
                <w:rFonts w:ascii="Arial" w:hAnsi="Arial" w:cs="Arial"/>
                <w:b/>
              </w:rPr>
            </w:pPr>
            <w:r w:rsidRPr="00674F4D">
              <w:rPr>
                <w:rFonts w:ascii="Arial" w:hAnsi="Arial" w:cs="Arial"/>
                <w:sz w:val="20"/>
                <w:szCs w:val="20"/>
              </w:rPr>
              <w:t>Emotion coaching</w:t>
            </w:r>
          </w:p>
          <w:p w14:paraId="21EC87A5" w14:textId="77777777" w:rsidR="00674F4D" w:rsidRPr="00674F4D" w:rsidRDefault="00674F4D" w:rsidP="00674F4D">
            <w:pPr>
              <w:pStyle w:val="ListParagraph"/>
              <w:rPr>
                <w:rFonts w:ascii="Arial" w:hAnsi="Arial" w:cs="Arial"/>
                <w:b/>
              </w:rPr>
            </w:pPr>
          </w:p>
          <w:p w14:paraId="123C61D1" w14:textId="77777777" w:rsidR="00F13A44" w:rsidRPr="00154194" w:rsidRDefault="00F13A44" w:rsidP="00C92690">
            <w:pPr>
              <w:rPr>
                <w:rFonts w:ascii="Arial" w:hAnsi="Arial" w:cs="Arial"/>
              </w:rPr>
            </w:pPr>
          </w:p>
        </w:tc>
      </w:tr>
      <w:tr w:rsidR="00F13A44" w14:paraId="4E7907A1" w14:textId="77777777" w:rsidTr="001F76FD">
        <w:tc>
          <w:tcPr>
            <w:tcW w:w="14174" w:type="dxa"/>
          </w:tcPr>
          <w:p w14:paraId="4880E835" w14:textId="77777777" w:rsidR="00F13A44" w:rsidRPr="0009770E" w:rsidRDefault="00F13A44" w:rsidP="00F13A44">
            <w:pPr>
              <w:numPr>
                <w:ilvl w:val="0"/>
                <w:numId w:val="2"/>
              </w:numPr>
              <w:rPr>
                <w:rFonts w:ascii="Arial" w:hAnsi="Arial" w:cs="Arial"/>
                <w:b/>
              </w:rPr>
            </w:pPr>
            <w:r w:rsidRPr="0009770E">
              <w:rPr>
                <w:rFonts w:ascii="Arial" w:hAnsi="Arial" w:cs="Arial"/>
                <w:b/>
              </w:rPr>
              <w:lastRenderedPageBreak/>
              <w:t>In relation to mainstream schools and maintained nursery schools, the name and contact details of the SENCO</w:t>
            </w:r>
          </w:p>
          <w:p w14:paraId="14591EC9" w14:textId="77777777" w:rsidR="00C92690" w:rsidRDefault="00C92690" w:rsidP="001F76FD">
            <w:pPr>
              <w:rPr>
                <w:rFonts w:ascii="Arial" w:hAnsi="Arial"/>
                <w:b/>
                <w:sz w:val="28"/>
              </w:rPr>
            </w:pPr>
          </w:p>
          <w:p w14:paraId="39FEBD37" w14:textId="15150582" w:rsidR="00C92690" w:rsidRPr="00C92690" w:rsidRDefault="00695574" w:rsidP="001F76FD">
            <w:pPr>
              <w:rPr>
                <w:rFonts w:ascii="Arial" w:hAnsi="Arial"/>
                <w:sz w:val="20"/>
                <w:szCs w:val="20"/>
              </w:rPr>
            </w:pPr>
            <w:r>
              <w:rPr>
                <w:rFonts w:ascii="Arial" w:hAnsi="Arial"/>
                <w:sz w:val="20"/>
                <w:szCs w:val="20"/>
              </w:rPr>
              <w:t>SEN</w:t>
            </w:r>
            <w:r w:rsidR="00674F4D">
              <w:rPr>
                <w:rFonts w:ascii="Arial" w:hAnsi="Arial"/>
                <w:sz w:val="20"/>
                <w:szCs w:val="20"/>
              </w:rPr>
              <w:t>D</w:t>
            </w:r>
            <w:r>
              <w:rPr>
                <w:rFonts w:ascii="Arial" w:hAnsi="Arial"/>
                <w:sz w:val="20"/>
                <w:szCs w:val="20"/>
              </w:rPr>
              <w:t>CO</w:t>
            </w:r>
            <w:r w:rsidR="00674F4D">
              <w:rPr>
                <w:rFonts w:ascii="Arial" w:hAnsi="Arial"/>
                <w:sz w:val="20"/>
                <w:szCs w:val="20"/>
              </w:rPr>
              <w:t xml:space="preserve"> </w:t>
            </w:r>
            <w:r>
              <w:rPr>
                <w:rFonts w:ascii="Arial" w:hAnsi="Arial"/>
                <w:sz w:val="20"/>
                <w:szCs w:val="20"/>
              </w:rPr>
              <w:t>-</w:t>
            </w:r>
            <w:r w:rsidR="00674F4D">
              <w:rPr>
                <w:rFonts w:ascii="Arial" w:hAnsi="Arial"/>
                <w:sz w:val="20"/>
                <w:szCs w:val="20"/>
              </w:rPr>
              <w:t xml:space="preserve"> Miss L Hodgkiss</w:t>
            </w:r>
          </w:p>
          <w:p w14:paraId="7CADC9A8" w14:textId="49409250" w:rsidR="00F13A44" w:rsidRPr="00C92690" w:rsidRDefault="00C92690" w:rsidP="001F76FD">
            <w:pPr>
              <w:rPr>
                <w:rFonts w:ascii="Arial" w:hAnsi="Arial"/>
                <w:sz w:val="20"/>
                <w:szCs w:val="20"/>
              </w:rPr>
            </w:pPr>
            <w:r>
              <w:rPr>
                <w:rFonts w:ascii="Arial" w:hAnsi="Arial"/>
                <w:sz w:val="20"/>
                <w:szCs w:val="20"/>
              </w:rPr>
              <w:t>Contact</w:t>
            </w:r>
            <w:r w:rsidR="00674F4D">
              <w:rPr>
                <w:rFonts w:ascii="Arial" w:hAnsi="Arial"/>
                <w:sz w:val="20"/>
                <w:szCs w:val="20"/>
              </w:rPr>
              <w:t xml:space="preserve"> – Miss L Hodgkiss SENDCO</w:t>
            </w:r>
            <w:r>
              <w:rPr>
                <w:rFonts w:ascii="Arial" w:hAnsi="Arial"/>
                <w:sz w:val="20"/>
                <w:szCs w:val="20"/>
              </w:rPr>
              <w:t xml:space="preserve"> / </w:t>
            </w:r>
            <w:r w:rsidR="00695574">
              <w:rPr>
                <w:rFonts w:ascii="Arial" w:hAnsi="Arial"/>
                <w:sz w:val="20"/>
                <w:szCs w:val="20"/>
              </w:rPr>
              <w:t>M</w:t>
            </w:r>
            <w:r w:rsidR="00674F4D">
              <w:rPr>
                <w:rFonts w:ascii="Arial" w:hAnsi="Arial"/>
                <w:sz w:val="20"/>
                <w:szCs w:val="20"/>
              </w:rPr>
              <w:t>r</w:t>
            </w:r>
            <w:r w:rsidR="00695574">
              <w:rPr>
                <w:rFonts w:ascii="Arial" w:hAnsi="Arial"/>
                <w:sz w:val="20"/>
                <w:szCs w:val="20"/>
              </w:rPr>
              <w:t xml:space="preserve">s </w:t>
            </w:r>
            <w:r w:rsidR="00674F4D">
              <w:rPr>
                <w:rFonts w:ascii="Arial" w:hAnsi="Arial"/>
                <w:sz w:val="20"/>
                <w:szCs w:val="20"/>
              </w:rPr>
              <w:t>A McIlveen Acting</w:t>
            </w:r>
            <w:r>
              <w:rPr>
                <w:rFonts w:ascii="Arial" w:hAnsi="Arial"/>
                <w:sz w:val="20"/>
                <w:szCs w:val="20"/>
              </w:rPr>
              <w:t xml:space="preserve"> Headteacher</w:t>
            </w:r>
          </w:p>
          <w:p w14:paraId="321E3AB4" w14:textId="77777777" w:rsidR="00C92690" w:rsidRPr="00C92690" w:rsidRDefault="00C92690" w:rsidP="001F76FD">
            <w:pPr>
              <w:rPr>
                <w:rFonts w:ascii="Arial" w:hAnsi="Arial"/>
                <w:sz w:val="20"/>
                <w:szCs w:val="20"/>
              </w:rPr>
            </w:pPr>
            <w:r w:rsidRPr="00C92690">
              <w:rPr>
                <w:rFonts w:ascii="Arial" w:hAnsi="Arial"/>
                <w:sz w:val="20"/>
                <w:szCs w:val="20"/>
              </w:rPr>
              <w:t>0161 427 1845</w:t>
            </w:r>
          </w:p>
          <w:p w14:paraId="4CBECADB" w14:textId="77777777" w:rsidR="00C92690" w:rsidRDefault="00C92690" w:rsidP="001F76FD">
            <w:pPr>
              <w:rPr>
                <w:rFonts w:ascii="Arial" w:hAnsi="Arial" w:cs="Arial"/>
              </w:rPr>
            </w:pPr>
            <w:r w:rsidRPr="00C92690">
              <w:rPr>
                <w:rFonts w:ascii="Arial" w:hAnsi="Arial"/>
                <w:sz w:val="20"/>
                <w:szCs w:val="20"/>
              </w:rPr>
              <w:t>Clifton.school@salford.gov.uk</w:t>
            </w:r>
          </w:p>
        </w:tc>
      </w:tr>
      <w:tr w:rsidR="00F13A44" w14:paraId="65EA3D7B" w14:textId="77777777" w:rsidTr="001F76FD">
        <w:tc>
          <w:tcPr>
            <w:tcW w:w="14174" w:type="dxa"/>
          </w:tcPr>
          <w:p w14:paraId="14267DB0" w14:textId="4D39D224" w:rsidR="00F13A44" w:rsidRPr="0009770E" w:rsidRDefault="00A12B79" w:rsidP="00F13A44">
            <w:pPr>
              <w:pStyle w:val="ListParagraph"/>
              <w:numPr>
                <w:ilvl w:val="0"/>
                <w:numId w:val="7"/>
              </w:numPr>
              <w:rPr>
                <w:rFonts w:ascii="Arial" w:hAnsi="Arial" w:cs="Arial"/>
                <w:b/>
              </w:rPr>
            </w:pPr>
            <w:r w:rsidRPr="0009770E">
              <w:rPr>
                <w:rFonts w:ascii="Arial" w:hAnsi="Arial" w:cs="Arial"/>
                <w:b/>
              </w:rPr>
              <w:t>Information about</w:t>
            </w:r>
            <w:r w:rsidR="00F13A44" w:rsidRPr="0009770E">
              <w:rPr>
                <w:rFonts w:ascii="Arial" w:hAnsi="Arial" w:cs="Arial"/>
                <w:b/>
              </w:rPr>
              <w:t xml:space="preserve"> the expertise and training of staff in relation to CYP with SEN</w:t>
            </w:r>
            <w:r w:rsidR="00674F4D">
              <w:rPr>
                <w:rFonts w:ascii="Arial" w:hAnsi="Arial" w:cs="Arial"/>
                <w:b/>
              </w:rPr>
              <w:t>D</w:t>
            </w:r>
            <w:r w:rsidR="00F13A44" w:rsidRPr="0009770E">
              <w:rPr>
                <w:rFonts w:ascii="Arial" w:hAnsi="Arial" w:cs="Arial"/>
                <w:b/>
              </w:rPr>
              <w:t xml:space="preserve"> and about how specialist expertise will be secured</w:t>
            </w:r>
          </w:p>
          <w:p w14:paraId="23B08661" w14:textId="38AE602B" w:rsidR="00846F48" w:rsidRPr="001418C2" w:rsidRDefault="00F21947" w:rsidP="00F21947">
            <w:pPr>
              <w:pStyle w:val="Default"/>
              <w:spacing w:after="240"/>
              <w:rPr>
                <w:sz w:val="20"/>
                <w:szCs w:val="20"/>
              </w:rPr>
            </w:pPr>
            <w:r w:rsidRPr="001418C2">
              <w:rPr>
                <w:sz w:val="20"/>
                <w:szCs w:val="20"/>
              </w:rPr>
              <w:t>A</w:t>
            </w:r>
            <w:r w:rsidR="00846F48" w:rsidRPr="001418C2">
              <w:rPr>
                <w:sz w:val="20"/>
                <w:szCs w:val="20"/>
              </w:rPr>
              <w:t xml:space="preserve">wareness </w:t>
            </w:r>
            <w:r w:rsidRPr="001418C2">
              <w:rPr>
                <w:sz w:val="20"/>
                <w:szCs w:val="20"/>
              </w:rPr>
              <w:t>of</w:t>
            </w:r>
            <w:r w:rsidR="00846F48" w:rsidRPr="001418C2">
              <w:rPr>
                <w:sz w:val="20"/>
                <w:szCs w:val="20"/>
              </w:rPr>
              <w:t xml:space="preserve"> SEN</w:t>
            </w:r>
            <w:r w:rsidR="00674F4D">
              <w:rPr>
                <w:sz w:val="20"/>
                <w:szCs w:val="20"/>
              </w:rPr>
              <w:t>D</w:t>
            </w:r>
            <w:r w:rsidR="00846F48" w:rsidRPr="001418C2">
              <w:rPr>
                <w:sz w:val="20"/>
                <w:szCs w:val="20"/>
              </w:rPr>
              <w:t xml:space="preserve">, </w:t>
            </w:r>
            <w:r w:rsidRPr="001418C2">
              <w:rPr>
                <w:sz w:val="20"/>
                <w:szCs w:val="20"/>
              </w:rPr>
              <w:t>specific for a particular type of SEN</w:t>
            </w:r>
            <w:r w:rsidR="00674F4D">
              <w:rPr>
                <w:sz w:val="20"/>
                <w:szCs w:val="20"/>
              </w:rPr>
              <w:t>D</w:t>
            </w:r>
            <w:r w:rsidRPr="001418C2">
              <w:rPr>
                <w:sz w:val="20"/>
                <w:szCs w:val="20"/>
              </w:rPr>
              <w:t xml:space="preserve"> and/or basic awareness of SEN</w:t>
            </w:r>
            <w:r w:rsidR="00674F4D">
              <w:rPr>
                <w:sz w:val="20"/>
                <w:szCs w:val="20"/>
              </w:rPr>
              <w:t>D</w:t>
            </w:r>
            <w:r w:rsidRPr="001418C2">
              <w:rPr>
                <w:sz w:val="20"/>
                <w:szCs w:val="20"/>
              </w:rPr>
              <w:t xml:space="preserve"> </w:t>
            </w:r>
            <w:r w:rsidR="00846F48" w:rsidRPr="001418C2">
              <w:rPr>
                <w:sz w:val="20"/>
                <w:szCs w:val="20"/>
              </w:rPr>
              <w:t xml:space="preserve">appropriate for all staff </w:t>
            </w:r>
            <w:r w:rsidRPr="001418C2">
              <w:rPr>
                <w:sz w:val="20"/>
                <w:szCs w:val="20"/>
              </w:rPr>
              <w:t>is given through a range of CPD:</w:t>
            </w:r>
            <w:r w:rsidR="00846F48" w:rsidRPr="001418C2">
              <w:rPr>
                <w:sz w:val="20"/>
                <w:szCs w:val="20"/>
              </w:rPr>
              <w:t xml:space="preserve"> </w:t>
            </w:r>
          </w:p>
          <w:p w14:paraId="46200EFB" w14:textId="14AC2099" w:rsidR="00F21947"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Team teach trained staff</w:t>
            </w:r>
          </w:p>
          <w:p w14:paraId="2A6B524B" w14:textId="5A5C16C2" w:rsidR="00674F4D" w:rsidRDefault="00674F4D"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Autism Awareness training</w:t>
            </w:r>
          </w:p>
          <w:p w14:paraId="19E1E705" w14:textId="58FD9B4C" w:rsidR="00674F4D" w:rsidRPr="001418C2" w:rsidRDefault="00674F4D"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Neurodiversity training</w:t>
            </w:r>
          </w:p>
          <w:p w14:paraId="56EB818F"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ADHD training</w:t>
            </w:r>
          </w:p>
          <w:p w14:paraId="23D624A4"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Dyslexia training</w:t>
            </w:r>
          </w:p>
          <w:p w14:paraId="69486B50"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Precision teaching training</w:t>
            </w:r>
          </w:p>
          <w:p w14:paraId="1A49BDB2"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Behaviour modification programmes – Team teach and LSS support/advice</w:t>
            </w:r>
          </w:p>
          <w:p w14:paraId="19FF2324"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Supporting EAL pupils in/out of  the classroom</w:t>
            </w:r>
          </w:p>
          <w:p w14:paraId="6BF3EEDF"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EMTAS support for specified EAL pupils</w:t>
            </w:r>
          </w:p>
          <w:p w14:paraId="081FD634" w14:textId="55FC2FC9"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External support from specific agencies to target specific areas</w:t>
            </w:r>
            <w:r w:rsidR="00674F4D">
              <w:rPr>
                <w:rFonts w:ascii="Arial" w:hAnsi="Arial" w:cs="Arial"/>
                <w:color w:val="000000"/>
                <w:sz w:val="20"/>
                <w:szCs w:val="20"/>
              </w:rPr>
              <w:t xml:space="preserve"> – </w:t>
            </w:r>
            <w:r w:rsidRPr="001418C2">
              <w:rPr>
                <w:rFonts w:ascii="Arial" w:hAnsi="Arial" w:cs="Arial"/>
                <w:color w:val="000000"/>
                <w:sz w:val="20"/>
                <w:szCs w:val="20"/>
              </w:rPr>
              <w:t>LSS</w:t>
            </w:r>
            <w:r w:rsidR="00674F4D">
              <w:rPr>
                <w:rFonts w:ascii="Arial" w:hAnsi="Arial" w:cs="Arial"/>
                <w:color w:val="000000"/>
                <w:sz w:val="20"/>
                <w:szCs w:val="20"/>
              </w:rPr>
              <w:t>, Springwood Outreach, EP, SALT</w:t>
            </w:r>
          </w:p>
          <w:p w14:paraId="48693FAA"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ELKLAN training</w:t>
            </w:r>
          </w:p>
          <w:p w14:paraId="08BC2E22"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Epi Pen training</w:t>
            </w:r>
          </w:p>
          <w:p w14:paraId="36428BDE" w14:textId="20E87F15" w:rsidR="00F21947"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Epilepsy training</w:t>
            </w:r>
          </w:p>
          <w:p w14:paraId="12600F84" w14:textId="326824AC" w:rsidR="00674F4D" w:rsidRPr="001418C2" w:rsidRDefault="00674F4D"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First Aid training</w:t>
            </w:r>
          </w:p>
          <w:p w14:paraId="31FCA25C" w14:textId="46C223E9" w:rsidR="00F21947" w:rsidRPr="001418C2" w:rsidRDefault="00F21947" w:rsidP="00F21947">
            <w:pPr>
              <w:pStyle w:val="ListParagraph"/>
              <w:numPr>
                <w:ilvl w:val="0"/>
                <w:numId w:val="25"/>
              </w:numPr>
              <w:rPr>
                <w:rFonts w:ascii="Arial" w:hAnsi="Arial" w:cs="Arial"/>
                <w:i/>
                <w:sz w:val="20"/>
                <w:szCs w:val="20"/>
              </w:rPr>
            </w:pPr>
            <w:r w:rsidRPr="001418C2">
              <w:rPr>
                <w:rFonts w:ascii="Arial" w:hAnsi="Arial" w:cs="Arial"/>
                <w:color w:val="000000"/>
                <w:sz w:val="20"/>
                <w:szCs w:val="20"/>
              </w:rPr>
              <w:t>Defibrillator training</w:t>
            </w:r>
          </w:p>
          <w:p w14:paraId="43ED6DAD" w14:textId="605398D3"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 xml:space="preserve">Experienced </w:t>
            </w:r>
            <w:proofErr w:type="spellStart"/>
            <w:r w:rsidRPr="001418C2">
              <w:rPr>
                <w:rFonts w:ascii="Arial" w:hAnsi="Arial" w:cs="Arial"/>
                <w:color w:val="000000"/>
                <w:sz w:val="20"/>
                <w:szCs w:val="20"/>
              </w:rPr>
              <w:t>SEN</w:t>
            </w:r>
            <w:r w:rsidR="00674F4D">
              <w:rPr>
                <w:rFonts w:ascii="Arial" w:hAnsi="Arial" w:cs="Arial"/>
                <w:color w:val="000000"/>
                <w:sz w:val="20"/>
                <w:szCs w:val="20"/>
              </w:rPr>
              <w:t>D</w:t>
            </w:r>
            <w:r w:rsidRPr="001418C2">
              <w:rPr>
                <w:rFonts w:ascii="Arial" w:hAnsi="Arial" w:cs="Arial"/>
                <w:color w:val="000000"/>
                <w:sz w:val="20"/>
                <w:szCs w:val="20"/>
              </w:rPr>
              <w:t>co</w:t>
            </w:r>
            <w:proofErr w:type="spellEnd"/>
            <w:r w:rsidRPr="001418C2">
              <w:rPr>
                <w:rFonts w:ascii="Arial" w:hAnsi="Arial" w:cs="Arial"/>
                <w:color w:val="000000"/>
                <w:sz w:val="20"/>
                <w:szCs w:val="20"/>
              </w:rPr>
              <w:t xml:space="preserve"> who has up to date training</w:t>
            </w:r>
          </w:p>
          <w:p w14:paraId="06955FEA" w14:textId="021AB54A" w:rsidR="00F21947"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 xml:space="preserve">Family </w:t>
            </w:r>
            <w:r w:rsidR="00695574">
              <w:rPr>
                <w:rFonts w:ascii="Arial" w:hAnsi="Arial" w:cs="Arial"/>
                <w:color w:val="000000"/>
                <w:sz w:val="20"/>
                <w:szCs w:val="20"/>
              </w:rPr>
              <w:t xml:space="preserve">support </w:t>
            </w:r>
            <w:r w:rsidRPr="001418C2">
              <w:rPr>
                <w:rFonts w:ascii="Arial" w:hAnsi="Arial" w:cs="Arial"/>
                <w:color w:val="000000"/>
                <w:sz w:val="20"/>
                <w:szCs w:val="20"/>
              </w:rPr>
              <w:t>worker with behaviour training (see also staff and SEN</w:t>
            </w:r>
            <w:r w:rsidR="00674F4D">
              <w:rPr>
                <w:rFonts w:ascii="Arial" w:hAnsi="Arial" w:cs="Arial"/>
                <w:color w:val="000000"/>
                <w:sz w:val="20"/>
                <w:szCs w:val="20"/>
              </w:rPr>
              <w:t>D</w:t>
            </w:r>
            <w:r w:rsidRPr="001418C2">
              <w:rPr>
                <w:rFonts w:ascii="Arial" w:hAnsi="Arial" w:cs="Arial"/>
                <w:color w:val="000000"/>
                <w:sz w:val="20"/>
                <w:szCs w:val="20"/>
              </w:rPr>
              <w:t>Co)</w:t>
            </w:r>
          </w:p>
          <w:p w14:paraId="2B8D5439" w14:textId="77777777" w:rsidR="00695574" w:rsidRPr="001418C2" w:rsidRDefault="00695574"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lastRenderedPageBreak/>
              <w:t>Learning mentor</w:t>
            </w:r>
          </w:p>
          <w:p w14:paraId="67E4DBBB" w14:textId="77777777" w:rsidR="00F21947" w:rsidRPr="001418C2"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Staff who are phonics trained and qualified to train other staff</w:t>
            </w:r>
          </w:p>
          <w:p w14:paraId="51CE8AA5" w14:textId="77777777" w:rsidR="00F21947" w:rsidRDefault="00F21947" w:rsidP="00F21947">
            <w:pPr>
              <w:pStyle w:val="ListParagraph"/>
              <w:numPr>
                <w:ilvl w:val="0"/>
                <w:numId w:val="25"/>
              </w:numPr>
              <w:rPr>
                <w:rFonts w:ascii="Arial" w:hAnsi="Arial" w:cs="Arial"/>
                <w:color w:val="000000"/>
                <w:sz w:val="20"/>
                <w:szCs w:val="20"/>
              </w:rPr>
            </w:pPr>
            <w:r w:rsidRPr="001418C2">
              <w:rPr>
                <w:rFonts w:ascii="Arial" w:hAnsi="Arial" w:cs="Arial"/>
                <w:color w:val="000000"/>
                <w:sz w:val="20"/>
                <w:szCs w:val="20"/>
              </w:rPr>
              <w:t>TA trained in Phonics, Catch up Literacy and Maths</w:t>
            </w:r>
          </w:p>
          <w:p w14:paraId="7BA9C37D" w14:textId="66B29ECE" w:rsidR="00695574" w:rsidRDefault="00695574"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Blank level questioning</w:t>
            </w:r>
          </w:p>
          <w:p w14:paraId="6D83420A" w14:textId="767E0311" w:rsidR="00674F4D" w:rsidRDefault="00674F4D"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Intensive Interaction training</w:t>
            </w:r>
          </w:p>
          <w:p w14:paraId="5B488A0D" w14:textId="442182E0" w:rsidR="00674F4D" w:rsidRPr="001418C2" w:rsidRDefault="00674F4D" w:rsidP="00F21947">
            <w:pPr>
              <w:pStyle w:val="ListParagraph"/>
              <w:numPr>
                <w:ilvl w:val="0"/>
                <w:numId w:val="25"/>
              </w:numPr>
              <w:rPr>
                <w:rFonts w:ascii="Arial" w:hAnsi="Arial" w:cs="Arial"/>
                <w:color w:val="000000"/>
                <w:sz w:val="20"/>
                <w:szCs w:val="20"/>
              </w:rPr>
            </w:pPr>
            <w:r>
              <w:rPr>
                <w:rFonts w:ascii="Arial" w:hAnsi="Arial" w:cs="Arial"/>
                <w:color w:val="000000"/>
                <w:sz w:val="20"/>
                <w:szCs w:val="20"/>
              </w:rPr>
              <w:t>SALT training covering a range of topics (Stammer awareness, Selective Mutism, 4 Stages of Communication etc.)</w:t>
            </w:r>
          </w:p>
          <w:p w14:paraId="3ABD93AA" w14:textId="77777777" w:rsidR="00F21947" w:rsidRPr="00F21947" w:rsidRDefault="00F21947" w:rsidP="00F21947">
            <w:pPr>
              <w:pStyle w:val="ListParagraph"/>
              <w:rPr>
                <w:rFonts w:ascii="Calibri" w:hAnsi="Calibri"/>
                <w:color w:val="000000"/>
              </w:rPr>
            </w:pPr>
          </w:p>
          <w:p w14:paraId="15D6A0F9" w14:textId="77777777" w:rsidR="00F21947" w:rsidRPr="00846F48" w:rsidRDefault="00F21947" w:rsidP="00C92690">
            <w:pPr>
              <w:rPr>
                <w:rFonts w:ascii="Arial" w:hAnsi="Arial" w:cs="Arial"/>
              </w:rPr>
            </w:pPr>
          </w:p>
        </w:tc>
      </w:tr>
      <w:tr w:rsidR="00F13A44" w14:paraId="29BAAA9F" w14:textId="77777777" w:rsidTr="001F76FD">
        <w:tc>
          <w:tcPr>
            <w:tcW w:w="14174" w:type="dxa"/>
          </w:tcPr>
          <w:p w14:paraId="66458D65" w14:textId="1D3ADEB2" w:rsidR="00F13A44" w:rsidRPr="0009770E" w:rsidRDefault="00F13A44" w:rsidP="00F13A44">
            <w:pPr>
              <w:pStyle w:val="ListParagraph"/>
              <w:numPr>
                <w:ilvl w:val="0"/>
                <w:numId w:val="7"/>
              </w:numPr>
              <w:rPr>
                <w:rFonts w:ascii="Arial" w:hAnsi="Arial" w:cs="Arial"/>
                <w:b/>
              </w:rPr>
            </w:pPr>
            <w:r w:rsidRPr="0009770E">
              <w:rPr>
                <w:rFonts w:ascii="Arial" w:hAnsi="Arial" w:cs="Arial"/>
                <w:b/>
              </w:rPr>
              <w:lastRenderedPageBreak/>
              <w:t>Information about how equipment and facilities to support CYP with SEN</w:t>
            </w:r>
            <w:r w:rsidR="00674F4D">
              <w:rPr>
                <w:rFonts w:ascii="Arial" w:hAnsi="Arial" w:cs="Arial"/>
                <w:b/>
              </w:rPr>
              <w:t>D</w:t>
            </w:r>
            <w:r w:rsidRPr="0009770E">
              <w:rPr>
                <w:rFonts w:ascii="Arial" w:hAnsi="Arial" w:cs="Arial"/>
                <w:b/>
              </w:rPr>
              <w:t xml:space="preserve"> will be secured</w:t>
            </w:r>
          </w:p>
          <w:p w14:paraId="154E433F" w14:textId="77777777" w:rsidR="006557BF" w:rsidRDefault="006557BF" w:rsidP="006557BF">
            <w:pPr>
              <w:rPr>
                <w:rFonts w:ascii="Arial" w:hAnsi="Arial" w:cs="Arial"/>
                <w:i/>
              </w:rPr>
            </w:pPr>
          </w:p>
          <w:p w14:paraId="76767C69" w14:textId="77777777" w:rsidR="006557BF" w:rsidRPr="006C681C" w:rsidRDefault="006557BF" w:rsidP="006557BF">
            <w:pPr>
              <w:rPr>
                <w:rFonts w:ascii="Arial" w:hAnsi="Arial" w:cs="Arial"/>
                <w:i/>
              </w:rPr>
            </w:pPr>
            <w:r w:rsidRPr="006C681C">
              <w:rPr>
                <w:rFonts w:ascii="Arial" w:hAnsi="Arial" w:cs="Arial"/>
                <w:sz w:val="20"/>
                <w:szCs w:val="20"/>
              </w:rPr>
              <w:t>The school’s procedure for providing a piece of equipment should the need arise or for building up an improved range of equipment in anticipation of a future need arising:</w:t>
            </w:r>
          </w:p>
          <w:p w14:paraId="3A8FAEA6" w14:textId="77777777" w:rsidR="006557BF" w:rsidRPr="006C681C" w:rsidRDefault="006557BF" w:rsidP="00DF51B1">
            <w:pPr>
              <w:rPr>
                <w:rFonts w:ascii="Arial" w:hAnsi="Arial" w:cs="Arial"/>
                <w:sz w:val="20"/>
                <w:szCs w:val="20"/>
              </w:rPr>
            </w:pPr>
          </w:p>
          <w:p w14:paraId="352BDC5D" w14:textId="54A6A391" w:rsidR="00DF51B1" w:rsidRPr="006C681C" w:rsidRDefault="00DF51B1" w:rsidP="00DF51B1">
            <w:pPr>
              <w:rPr>
                <w:rFonts w:ascii="Arial" w:hAnsi="Arial" w:cs="Arial"/>
                <w:sz w:val="20"/>
                <w:szCs w:val="20"/>
              </w:rPr>
            </w:pPr>
            <w:r w:rsidRPr="006C681C">
              <w:rPr>
                <w:rFonts w:ascii="Arial" w:hAnsi="Arial" w:cs="Arial"/>
                <w:sz w:val="20"/>
                <w:szCs w:val="20"/>
              </w:rPr>
              <w:t>Many, but not all CYP with SEN</w:t>
            </w:r>
            <w:r w:rsidR="00674F4D">
              <w:rPr>
                <w:rFonts w:ascii="Arial" w:hAnsi="Arial" w:cs="Arial"/>
                <w:sz w:val="20"/>
                <w:szCs w:val="20"/>
              </w:rPr>
              <w:t>D</w:t>
            </w:r>
            <w:r w:rsidRPr="006C681C">
              <w:rPr>
                <w:rFonts w:ascii="Arial" w:hAnsi="Arial" w:cs="Arial"/>
                <w:sz w:val="20"/>
                <w:szCs w:val="20"/>
              </w:rPr>
              <w:t xml:space="preserve"> will be covered under the Equality Act 2010. </w:t>
            </w:r>
          </w:p>
          <w:p w14:paraId="6EB1AF41" w14:textId="77777777" w:rsidR="00DF51B1" w:rsidRPr="006C681C" w:rsidRDefault="00D33872" w:rsidP="00DF51B1">
            <w:pPr>
              <w:rPr>
                <w:rFonts w:ascii="Arial" w:hAnsi="Arial" w:cs="Arial"/>
                <w:sz w:val="20"/>
                <w:szCs w:val="20"/>
              </w:rPr>
            </w:pPr>
            <w:r w:rsidRPr="006C681C">
              <w:rPr>
                <w:rFonts w:ascii="Arial" w:hAnsi="Arial" w:cs="Arial"/>
                <w:sz w:val="20"/>
                <w:szCs w:val="20"/>
              </w:rPr>
              <w:t xml:space="preserve">In September 2012 the requirement to provide auxiliary aids or services as part of the duty to make reasonable adjustments transferred from Local Authorities to schools. The duty to make reasonable adjustments is an anticipatory duty i.e. it applies not only to disabled pupils who are already at a school but also to disabled pupils who may be admitted in the future. This does not mean schools have to anticipate  every possible auxiliary aid and service that might be required by current or future disabled pupils, but that they should anticipate those auxiliary aids and services which it would be </w:t>
            </w:r>
            <w:r w:rsidRPr="006C681C">
              <w:rPr>
                <w:rFonts w:ascii="Arial" w:hAnsi="Arial" w:cs="Arial"/>
                <w:b/>
                <w:sz w:val="20"/>
                <w:szCs w:val="20"/>
              </w:rPr>
              <w:t>reasonable</w:t>
            </w:r>
            <w:r w:rsidRPr="006C681C">
              <w:rPr>
                <w:rFonts w:ascii="Arial" w:hAnsi="Arial" w:cs="Arial"/>
                <w:sz w:val="20"/>
                <w:szCs w:val="20"/>
              </w:rPr>
              <w:t xml:space="preserve"> to expect may be needed. </w:t>
            </w:r>
          </w:p>
          <w:p w14:paraId="319D37CA" w14:textId="77777777" w:rsidR="00DF51B1" w:rsidRPr="006C681C" w:rsidRDefault="00DF51B1" w:rsidP="00DF51B1">
            <w:pPr>
              <w:rPr>
                <w:rFonts w:ascii="Arial" w:hAnsi="Arial" w:cs="Arial"/>
                <w:sz w:val="20"/>
                <w:szCs w:val="20"/>
              </w:rPr>
            </w:pPr>
            <w:r w:rsidRPr="006C681C">
              <w:rPr>
                <w:rFonts w:ascii="Arial" w:hAnsi="Arial" w:cs="Arial"/>
                <w:sz w:val="20"/>
                <w:szCs w:val="20"/>
              </w:rPr>
              <w:t>Auxiliary aids could include:</w:t>
            </w:r>
          </w:p>
          <w:p w14:paraId="77721EDD"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A piece of equipment</w:t>
            </w:r>
          </w:p>
          <w:p w14:paraId="7017065C"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The provision of a sign language interpreter, lip-speaker or deaf-blind communicator</w:t>
            </w:r>
          </w:p>
          <w:p w14:paraId="3E5BDDD9"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Extra staff assistance for disabled pupils</w:t>
            </w:r>
          </w:p>
          <w:p w14:paraId="655AB35C"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An electronic or manual note taking service</w:t>
            </w:r>
          </w:p>
          <w:p w14:paraId="639FAEFB" w14:textId="17DDC380"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Induction loop or infrared broadcast system</w:t>
            </w:r>
          </w:p>
          <w:p w14:paraId="0008B5DE"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Videotapes</w:t>
            </w:r>
          </w:p>
          <w:p w14:paraId="6935C197"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Audio-visual fire alarms</w:t>
            </w:r>
          </w:p>
          <w:p w14:paraId="4E50A3AF"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Readers for people with visual impairments</w:t>
            </w:r>
          </w:p>
          <w:p w14:paraId="06A45249" w14:textId="77777777" w:rsidR="00DF51B1" w:rsidRPr="006C681C" w:rsidRDefault="00DF51B1" w:rsidP="00DF51B1">
            <w:pPr>
              <w:pStyle w:val="ListParagraph"/>
              <w:numPr>
                <w:ilvl w:val="0"/>
                <w:numId w:val="12"/>
              </w:numPr>
              <w:rPr>
                <w:rFonts w:ascii="Arial" w:hAnsi="Arial" w:cs="Arial"/>
                <w:sz w:val="20"/>
                <w:szCs w:val="20"/>
              </w:rPr>
            </w:pPr>
            <w:r w:rsidRPr="006C681C">
              <w:rPr>
                <w:rFonts w:ascii="Arial" w:hAnsi="Arial" w:cs="Arial"/>
                <w:sz w:val="20"/>
                <w:szCs w:val="20"/>
              </w:rPr>
              <w:t>Assistance with guiding.</w:t>
            </w:r>
          </w:p>
          <w:p w14:paraId="68F56899" w14:textId="77777777" w:rsidR="00F13A44" w:rsidRDefault="00F13A44" w:rsidP="006557BF">
            <w:pPr>
              <w:rPr>
                <w:rFonts w:ascii="Arial" w:hAnsi="Arial" w:cs="Arial"/>
              </w:rPr>
            </w:pPr>
          </w:p>
        </w:tc>
      </w:tr>
      <w:tr w:rsidR="00F13A44" w14:paraId="12A4146E" w14:textId="77777777" w:rsidTr="001F76FD">
        <w:tc>
          <w:tcPr>
            <w:tcW w:w="14174" w:type="dxa"/>
          </w:tcPr>
          <w:p w14:paraId="793064F5" w14:textId="31A1C677" w:rsidR="00F13A44" w:rsidRPr="0009770E" w:rsidRDefault="00F13A44" w:rsidP="00F13A44">
            <w:pPr>
              <w:pStyle w:val="ListParagraph"/>
              <w:numPr>
                <w:ilvl w:val="0"/>
                <w:numId w:val="8"/>
              </w:numPr>
              <w:rPr>
                <w:rFonts w:ascii="Arial" w:hAnsi="Arial" w:cs="Arial"/>
                <w:b/>
              </w:rPr>
            </w:pPr>
            <w:r w:rsidRPr="0009770E">
              <w:rPr>
                <w:rFonts w:ascii="Arial" w:hAnsi="Arial" w:cs="Arial"/>
                <w:b/>
              </w:rPr>
              <w:t>The arrangements for consulting parents of children with SEN</w:t>
            </w:r>
            <w:r w:rsidR="00674F4D">
              <w:rPr>
                <w:rFonts w:ascii="Arial" w:hAnsi="Arial" w:cs="Arial"/>
                <w:b/>
              </w:rPr>
              <w:t>D</w:t>
            </w:r>
            <w:r w:rsidRPr="0009770E">
              <w:rPr>
                <w:rFonts w:ascii="Arial" w:hAnsi="Arial" w:cs="Arial"/>
                <w:b/>
              </w:rPr>
              <w:t xml:space="preserve"> about, and involving such parents in, the education of their child</w:t>
            </w:r>
          </w:p>
          <w:p w14:paraId="509E0AFB" w14:textId="26478937" w:rsidR="000825B4" w:rsidRPr="001418C2" w:rsidRDefault="000825B4" w:rsidP="000825B4">
            <w:pPr>
              <w:rPr>
                <w:rFonts w:ascii="Arial" w:hAnsi="Arial" w:cs="Arial"/>
                <w:color w:val="000000"/>
                <w:sz w:val="20"/>
                <w:szCs w:val="20"/>
              </w:rPr>
            </w:pPr>
            <w:r w:rsidRPr="001418C2">
              <w:rPr>
                <w:rFonts w:ascii="Arial" w:hAnsi="Arial" w:cs="Arial"/>
                <w:color w:val="000000"/>
                <w:sz w:val="20"/>
                <w:szCs w:val="20"/>
              </w:rPr>
              <w:t>Arrangements for consulting parents/carers of young people with SEN</w:t>
            </w:r>
            <w:r w:rsidR="00674F4D">
              <w:rPr>
                <w:rFonts w:ascii="Arial" w:hAnsi="Arial" w:cs="Arial"/>
                <w:color w:val="000000"/>
                <w:sz w:val="20"/>
                <w:szCs w:val="20"/>
              </w:rPr>
              <w:t>D</w:t>
            </w:r>
            <w:r w:rsidRPr="001418C2">
              <w:rPr>
                <w:rFonts w:ascii="Arial" w:hAnsi="Arial" w:cs="Arial"/>
                <w:color w:val="000000"/>
                <w:sz w:val="20"/>
                <w:szCs w:val="20"/>
              </w:rPr>
              <w:t>:</w:t>
            </w:r>
          </w:p>
          <w:p w14:paraId="5A182250" w14:textId="77777777" w:rsidR="00DD7BDC" w:rsidRPr="001418C2" w:rsidRDefault="00DD7BDC" w:rsidP="000825B4">
            <w:pPr>
              <w:pStyle w:val="ListParagraph"/>
              <w:numPr>
                <w:ilvl w:val="0"/>
                <w:numId w:val="24"/>
              </w:numPr>
              <w:rPr>
                <w:rFonts w:ascii="Arial" w:hAnsi="Arial" w:cs="Arial"/>
                <w:color w:val="000000"/>
                <w:sz w:val="20"/>
                <w:szCs w:val="20"/>
              </w:rPr>
            </w:pPr>
            <w:r w:rsidRPr="001418C2">
              <w:rPr>
                <w:rFonts w:ascii="Arial" w:hAnsi="Arial" w:cs="Arial"/>
                <w:color w:val="000000"/>
                <w:sz w:val="20"/>
                <w:szCs w:val="20"/>
              </w:rPr>
              <w:t>Parents Evenings</w:t>
            </w:r>
          </w:p>
          <w:p w14:paraId="6AE93CD0" w14:textId="2167CF7C" w:rsidR="00DD7BDC" w:rsidRPr="001418C2" w:rsidRDefault="00DD7BDC" w:rsidP="000825B4">
            <w:pPr>
              <w:pStyle w:val="ListParagraph"/>
              <w:numPr>
                <w:ilvl w:val="0"/>
                <w:numId w:val="24"/>
              </w:numPr>
              <w:rPr>
                <w:rFonts w:ascii="Arial" w:hAnsi="Arial" w:cs="Arial"/>
                <w:color w:val="000000"/>
                <w:sz w:val="20"/>
                <w:szCs w:val="20"/>
              </w:rPr>
            </w:pPr>
            <w:r w:rsidRPr="001418C2">
              <w:rPr>
                <w:rFonts w:ascii="Arial" w:hAnsi="Arial" w:cs="Arial"/>
                <w:color w:val="000000"/>
                <w:sz w:val="20"/>
                <w:szCs w:val="20"/>
              </w:rPr>
              <w:t>SEN</w:t>
            </w:r>
            <w:r w:rsidR="00674F4D">
              <w:rPr>
                <w:rFonts w:ascii="Arial" w:hAnsi="Arial" w:cs="Arial"/>
                <w:color w:val="000000"/>
                <w:sz w:val="20"/>
                <w:szCs w:val="20"/>
              </w:rPr>
              <w:t>D</w:t>
            </w:r>
            <w:r w:rsidRPr="001418C2">
              <w:rPr>
                <w:rFonts w:ascii="Arial" w:hAnsi="Arial" w:cs="Arial"/>
                <w:color w:val="000000"/>
                <w:sz w:val="20"/>
                <w:szCs w:val="20"/>
              </w:rPr>
              <w:t xml:space="preserve"> conference</w:t>
            </w:r>
          </w:p>
          <w:p w14:paraId="10CEEB08" w14:textId="77777777" w:rsidR="00DD7BDC" w:rsidRPr="001418C2" w:rsidRDefault="00DD7BDC" w:rsidP="000825B4">
            <w:pPr>
              <w:pStyle w:val="ListParagraph"/>
              <w:numPr>
                <w:ilvl w:val="0"/>
                <w:numId w:val="24"/>
              </w:numPr>
              <w:rPr>
                <w:rFonts w:ascii="Arial" w:hAnsi="Arial" w:cs="Arial"/>
                <w:color w:val="000000"/>
                <w:sz w:val="20"/>
                <w:szCs w:val="20"/>
              </w:rPr>
            </w:pPr>
            <w:r w:rsidRPr="001418C2">
              <w:rPr>
                <w:rFonts w:ascii="Arial" w:hAnsi="Arial" w:cs="Arial"/>
                <w:color w:val="000000"/>
                <w:sz w:val="20"/>
                <w:szCs w:val="20"/>
              </w:rPr>
              <w:t>Review meetings</w:t>
            </w:r>
          </w:p>
          <w:p w14:paraId="6D1B41EF" w14:textId="77777777" w:rsidR="00DD7BDC" w:rsidRPr="001418C2" w:rsidRDefault="00DD7BDC" w:rsidP="000825B4">
            <w:pPr>
              <w:pStyle w:val="ListParagraph"/>
              <w:numPr>
                <w:ilvl w:val="0"/>
                <w:numId w:val="24"/>
              </w:numPr>
              <w:rPr>
                <w:rFonts w:ascii="Arial" w:hAnsi="Arial" w:cs="Arial"/>
                <w:color w:val="000000"/>
                <w:sz w:val="20"/>
                <w:szCs w:val="20"/>
              </w:rPr>
            </w:pPr>
            <w:r w:rsidRPr="001418C2">
              <w:rPr>
                <w:rFonts w:ascii="Arial" w:hAnsi="Arial" w:cs="Arial"/>
                <w:color w:val="000000"/>
                <w:sz w:val="20"/>
                <w:szCs w:val="20"/>
              </w:rPr>
              <w:t xml:space="preserve">Open door policy </w:t>
            </w:r>
          </w:p>
          <w:p w14:paraId="49BD5839" w14:textId="77777777" w:rsidR="00DD7BDC" w:rsidRPr="001418C2" w:rsidRDefault="00DD7BDC" w:rsidP="000825B4">
            <w:pPr>
              <w:pStyle w:val="ListParagraph"/>
              <w:numPr>
                <w:ilvl w:val="0"/>
                <w:numId w:val="24"/>
              </w:numPr>
              <w:rPr>
                <w:rFonts w:ascii="Arial" w:hAnsi="Arial" w:cs="Arial"/>
                <w:color w:val="000000"/>
                <w:sz w:val="20"/>
                <w:szCs w:val="20"/>
              </w:rPr>
            </w:pPr>
            <w:r w:rsidRPr="001418C2">
              <w:rPr>
                <w:rFonts w:ascii="Arial" w:hAnsi="Arial" w:cs="Arial"/>
                <w:color w:val="000000"/>
                <w:sz w:val="20"/>
                <w:szCs w:val="20"/>
              </w:rPr>
              <w:lastRenderedPageBreak/>
              <w:t>Arranging a meeting with teachers.</w:t>
            </w:r>
          </w:p>
          <w:p w14:paraId="7FEE59D8" w14:textId="77777777" w:rsidR="00D94259" w:rsidRPr="001418C2" w:rsidRDefault="000825B4" w:rsidP="000825B4">
            <w:pPr>
              <w:pStyle w:val="ListParagraph"/>
              <w:numPr>
                <w:ilvl w:val="0"/>
                <w:numId w:val="24"/>
              </w:numPr>
              <w:rPr>
                <w:rFonts w:ascii="Arial" w:hAnsi="Arial" w:cs="Arial"/>
                <w:sz w:val="20"/>
                <w:szCs w:val="20"/>
              </w:rPr>
            </w:pPr>
            <w:r w:rsidRPr="001418C2">
              <w:rPr>
                <w:rFonts w:ascii="Arial" w:hAnsi="Arial" w:cs="Arial"/>
                <w:sz w:val="20"/>
                <w:szCs w:val="20"/>
              </w:rPr>
              <w:t>Use of parental questionnaires</w:t>
            </w:r>
            <w:r w:rsidR="00D94259" w:rsidRPr="001418C2">
              <w:rPr>
                <w:rFonts w:ascii="Arial" w:hAnsi="Arial" w:cs="Arial"/>
                <w:sz w:val="20"/>
                <w:szCs w:val="20"/>
              </w:rPr>
              <w:t xml:space="preserve"> </w:t>
            </w:r>
          </w:p>
          <w:p w14:paraId="75F9BD2F" w14:textId="77777777" w:rsidR="000825B4" w:rsidRPr="001418C2" w:rsidRDefault="000825B4" w:rsidP="000825B4">
            <w:pPr>
              <w:pStyle w:val="ListParagraph"/>
              <w:numPr>
                <w:ilvl w:val="0"/>
                <w:numId w:val="24"/>
              </w:numPr>
              <w:rPr>
                <w:rFonts w:ascii="Arial" w:hAnsi="Arial" w:cs="Arial"/>
                <w:sz w:val="20"/>
                <w:szCs w:val="20"/>
              </w:rPr>
            </w:pPr>
            <w:r w:rsidRPr="001418C2">
              <w:rPr>
                <w:rFonts w:ascii="Arial" w:hAnsi="Arial" w:cs="Arial"/>
                <w:sz w:val="20"/>
                <w:szCs w:val="20"/>
              </w:rPr>
              <w:t>M</w:t>
            </w:r>
            <w:r w:rsidR="00D94259" w:rsidRPr="001418C2">
              <w:rPr>
                <w:rFonts w:ascii="Arial" w:hAnsi="Arial" w:cs="Arial"/>
                <w:sz w:val="20"/>
                <w:szCs w:val="20"/>
              </w:rPr>
              <w:t>eetings</w:t>
            </w:r>
            <w:r w:rsidRPr="001418C2">
              <w:rPr>
                <w:rFonts w:ascii="Arial" w:hAnsi="Arial" w:cs="Arial"/>
                <w:sz w:val="20"/>
                <w:szCs w:val="20"/>
              </w:rPr>
              <w:t xml:space="preserve">/communication with parents via telephone conversations, </w:t>
            </w:r>
            <w:r w:rsidR="00D94259" w:rsidRPr="001418C2">
              <w:rPr>
                <w:rFonts w:ascii="Arial" w:hAnsi="Arial" w:cs="Arial"/>
                <w:sz w:val="20"/>
                <w:szCs w:val="20"/>
              </w:rPr>
              <w:t>email</w:t>
            </w:r>
            <w:r w:rsidRPr="001418C2">
              <w:rPr>
                <w:rFonts w:ascii="Arial" w:hAnsi="Arial" w:cs="Arial"/>
                <w:sz w:val="20"/>
                <w:szCs w:val="20"/>
              </w:rPr>
              <w:t xml:space="preserve">, text, </w:t>
            </w:r>
            <w:r w:rsidR="00D94259" w:rsidRPr="001418C2">
              <w:rPr>
                <w:rFonts w:ascii="Arial" w:hAnsi="Arial" w:cs="Arial"/>
                <w:sz w:val="20"/>
                <w:szCs w:val="20"/>
              </w:rPr>
              <w:t>h</w:t>
            </w:r>
            <w:r w:rsidRPr="001418C2">
              <w:rPr>
                <w:rFonts w:ascii="Arial" w:hAnsi="Arial" w:cs="Arial"/>
                <w:sz w:val="20"/>
                <w:szCs w:val="20"/>
              </w:rPr>
              <w:t xml:space="preserve">ome school communication books </w:t>
            </w:r>
          </w:p>
          <w:p w14:paraId="08DBAEE3" w14:textId="6C205737" w:rsidR="00D94259" w:rsidRPr="001418C2" w:rsidRDefault="000825B4" w:rsidP="000825B4">
            <w:pPr>
              <w:pStyle w:val="ListParagraph"/>
              <w:numPr>
                <w:ilvl w:val="0"/>
                <w:numId w:val="24"/>
              </w:numPr>
              <w:rPr>
                <w:rFonts w:ascii="Arial" w:hAnsi="Arial" w:cs="Arial"/>
                <w:sz w:val="20"/>
                <w:szCs w:val="20"/>
              </w:rPr>
            </w:pPr>
            <w:r w:rsidRPr="001418C2">
              <w:rPr>
                <w:rFonts w:ascii="Arial" w:hAnsi="Arial" w:cs="Arial"/>
                <w:sz w:val="20"/>
                <w:szCs w:val="20"/>
              </w:rPr>
              <w:t>P</w:t>
            </w:r>
            <w:r w:rsidR="00D94259" w:rsidRPr="001418C2">
              <w:rPr>
                <w:rFonts w:ascii="Arial" w:hAnsi="Arial" w:cs="Arial"/>
                <w:sz w:val="20"/>
                <w:szCs w:val="20"/>
              </w:rPr>
              <w:t xml:space="preserve">arents </w:t>
            </w:r>
            <w:r w:rsidRPr="001418C2">
              <w:rPr>
                <w:rFonts w:ascii="Arial" w:hAnsi="Arial" w:cs="Arial"/>
                <w:sz w:val="20"/>
                <w:szCs w:val="20"/>
              </w:rPr>
              <w:t xml:space="preserve">can request </w:t>
            </w:r>
            <w:r w:rsidR="00D94259" w:rsidRPr="001418C2">
              <w:rPr>
                <w:rFonts w:ascii="Arial" w:hAnsi="Arial" w:cs="Arial"/>
                <w:sz w:val="20"/>
                <w:szCs w:val="20"/>
              </w:rPr>
              <w:t>how they wish to be communicated with about their child’s SEN</w:t>
            </w:r>
            <w:r w:rsidR="00674F4D">
              <w:rPr>
                <w:rFonts w:ascii="Arial" w:hAnsi="Arial" w:cs="Arial"/>
                <w:sz w:val="20"/>
                <w:szCs w:val="20"/>
              </w:rPr>
              <w:t>D</w:t>
            </w:r>
          </w:p>
          <w:p w14:paraId="6ED0E2D9" w14:textId="2B9B710B" w:rsidR="00D94259" w:rsidRPr="001418C2" w:rsidRDefault="00EC3F8E" w:rsidP="000825B4">
            <w:pPr>
              <w:pStyle w:val="ListParagraph"/>
              <w:numPr>
                <w:ilvl w:val="0"/>
                <w:numId w:val="24"/>
              </w:numPr>
              <w:rPr>
                <w:rFonts w:ascii="Arial" w:hAnsi="Arial" w:cs="Arial"/>
                <w:sz w:val="20"/>
                <w:szCs w:val="20"/>
              </w:rPr>
            </w:pPr>
            <w:r>
              <w:rPr>
                <w:rFonts w:ascii="Arial" w:hAnsi="Arial" w:cs="Arial"/>
                <w:sz w:val="20"/>
                <w:szCs w:val="20"/>
              </w:rPr>
              <w:t>IEPs/PPs</w:t>
            </w:r>
            <w:r w:rsidR="00674F4D">
              <w:rPr>
                <w:rFonts w:ascii="Arial" w:hAnsi="Arial" w:cs="Arial"/>
                <w:sz w:val="20"/>
                <w:szCs w:val="20"/>
              </w:rPr>
              <w:t>/BPs</w:t>
            </w:r>
            <w:r>
              <w:rPr>
                <w:rFonts w:ascii="Arial" w:hAnsi="Arial" w:cs="Arial"/>
                <w:sz w:val="20"/>
                <w:szCs w:val="20"/>
              </w:rPr>
              <w:t xml:space="preserve"> </w:t>
            </w:r>
            <w:r w:rsidR="000825B4" w:rsidRPr="001418C2">
              <w:rPr>
                <w:rFonts w:ascii="Arial" w:hAnsi="Arial" w:cs="Arial"/>
                <w:sz w:val="20"/>
                <w:szCs w:val="20"/>
              </w:rPr>
              <w:t xml:space="preserve">are discussed at </w:t>
            </w:r>
            <w:r w:rsidR="00695574" w:rsidRPr="001418C2">
              <w:rPr>
                <w:rFonts w:ascii="Arial" w:hAnsi="Arial" w:cs="Arial"/>
                <w:sz w:val="20"/>
                <w:szCs w:val="20"/>
              </w:rPr>
              <w:t>parents’</w:t>
            </w:r>
            <w:r w:rsidR="000825B4" w:rsidRPr="001418C2">
              <w:rPr>
                <w:rFonts w:ascii="Arial" w:hAnsi="Arial" w:cs="Arial"/>
                <w:sz w:val="20"/>
                <w:szCs w:val="20"/>
              </w:rPr>
              <w:t xml:space="preserve"> evenings and review meetings.</w:t>
            </w:r>
          </w:p>
          <w:p w14:paraId="5E9B9B5C" w14:textId="77777777" w:rsidR="00F13A44" w:rsidRPr="00065A79" w:rsidRDefault="00F13A44" w:rsidP="000825B4">
            <w:pPr>
              <w:rPr>
                <w:rFonts w:ascii="Arial" w:hAnsi="Arial" w:cs="Arial"/>
              </w:rPr>
            </w:pPr>
          </w:p>
        </w:tc>
      </w:tr>
      <w:tr w:rsidR="00F13A44" w14:paraId="797C0F05" w14:textId="77777777" w:rsidTr="001F76FD">
        <w:tc>
          <w:tcPr>
            <w:tcW w:w="14174" w:type="dxa"/>
          </w:tcPr>
          <w:p w14:paraId="3BB08B0A" w14:textId="054C7CBB" w:rsidR="00F13A44" w:rsidRDefault="00F13A44" w:rsidP="00F13A44">
            <w:pPr>
              <w:numPr>
                <w:ilvl w:val="0"/>
                <w:numId w:val="3"/>
              </w:numPr>
              <w:rPr>
                <w:rFonts w:ascii="Arial" w:hAnsi="Arial" w:cs="Arial"/>
                <w:b/>
              </w:rPr>
            </w:pPr>
            <w:r w:rsidRPr="0009770E">
              <w:rPr>
                <w:rFonts w:ascii="Arial" w:hAnsi="Arial" w:cs="Arial"/>
                <w:b/>
              </w:rPr>
              <w:lastRenderedPageBreak/>
              <w:t>The arrangements for consulting young people with SEN</w:t>
            </w:r>
            <w:r w:rsidR="00674F4D">
              <w:rPr>
                <w:rFonts w:ascii="Arial" w:hAnsi="Arial" w:cs="Arial"/>
                <w:b/>
              </w:rPr>
              <w:t>D</w:t>
            </w:r>
            <w:r w:rsidRPr="0009770E">
              <w:rPr>
                <w:rFonts w:ascii="Arial" w:hAnsi="Arial" w:cs="Arial"/>
                <w:b/>
              </w:rPr>
              <w:t xml:space="preserve"> about, and involving them in, their education</w:t>
            </w:r>
          </w:p>
          <w:p w14:paraId="7ED2D89E" w14:textId="6259BB38" w:rsidR="00DD7BDC" w:rsidRPr="001418C2" w:rsidRDefault="00DD7BDC" w:rsidP="00A23370">
            <w:pPr>
              <w:rPr>
                <w:rFonts w:ascii="Arial" w:hAnsi="Arial" w:cs="Arial"/>
                <w:color w:val="000000"/>
                <w:sz w:val="20"/>
                <w:szCs w:val="20"/>
              </w:rPr>
            </w:pPr>
            <w:r w:rsidRPr="001418C2">
              <w:rPr>
                <w:rFonts w:ascii="Arial" w:hAnsi="Arial" w:cs="Arial"/>
                <w:color w:val="000000"/>
                <w:sz w:val="20"/>
                <w:szCs w:val="20"/>
              </w:rPr>
              <w:t>Arrangements for consulting young people with SEN</w:t>
            </w:r>
            <w:r w:rsidR="00674F4D">
              <w:rPr>
                <w:rFonts w:ascii="Arial" w:hAnsi="Arial" w:cs="Arial"/>
                <w:color w:val="000000"/>
                <w:sz w:val="20"/>
                <w:szCs w:val="20"/>
              </w:rPr>
              <w:t>D</w:t>
            </w:r>
            <w:r w:rsidRPr="001418C2">
              <w:rPr>
                <w:rFonts w:ascii="Arial" w:hAnsi="Arial" w:cs="Arial"/>
                <w:color w:val="000000"/>
                <w:sz w:val="20"/>
                <w:szCs w:val="20"/>
              </w:rPr>
              <w:t>:</w:t>
            </w:r>
          </w:p>
          <w:p w14:paraId="79CD2B5E" w14:textId="27A2DD4C" w:rsidR="00A23370" w:rsidRPr="001418C2" w:rsidRDefault="00A23370" w:rsidP="00DD7BDC">
            <w:pPr>
              <w:pStyle w:val="ListParagraph"/>
              <w:numPr>
                <w:ilvl w:val="0"/>
                <w:numId w:val="21"/>
              </w:numPr>
              <w:rPr>
                <w:rFonts w:ascii="Arial" w:hAnsi="Arial" w:cs="Arial"/>
                <w:color w:val="000000"/>
                <w:sz w:val="20"/>
                <w:szCs w:val="20"/>
              </w:rPr>
            </w:pPr>
            <w:r w:rsidRPr="001418C2">
              <w:rPr>
                <w:rFonts w:ascii="Arial" w:hAnsi="Arial" w:cs="Arial"/>
                <w:color w:val="000000"/>
                <w:sz w:val="20"/>
                <w:szCs w:val="20"/>
              </w:rPr>
              <w:t xml:space="preserve">Clifton has a school council where each </w:t>
            </w:r>
            <w:r w:rsidR="00674F4D">
              <w:rPr>
                <w:rFonts w:ascii="Arial" w:hAnsi="Arial" w:cs="Arial"/>
                <w:color w:val="000000"/>
                <w:sz w:val="20"/>
                <w:szCs w:val="20"/>
              </w:rPr>
              <w:t>Owl house</w:t>
            </w:r>
            <w:r w:rsidRPr="001418C2">
              <w:rPr>
                <w:rFonts w:ascii="Arial" w:hAnsi="Arial" w:cs="Arial"/>
                <w:color w:val="000000"/>
                <w:sz w:val="20"/>
                <w:szCs w:val="20"/>
              </w:rPr>
              <w:t xml:space="preserve"> group is represented by two pupils. </w:t>
            </w:r>
          </w:p>
          <w:p w14:paraId="4F05ACA9" w14:textId="77777777" w:rsidR="00A23370" w:rsidRPr="001418C2" w:rsidRDefault="00A23370" w:rsidP="00DD7BDC">
            <w:pPr>
              <w:pStyle w:val="ListParagraph"/>
              <w:numPr>
                <w:ilvl w:val="0"/>
                <w:numId w:val="21"/>
              </w:numPr>
              <w:rPr>
                <w:rFonts w:ascii="Arial" w:hAnsi="Arial" w:cs="Arial"/>
                <w:color w:val="000000"/>
                <w:sz w:val="20"/>
                <w:szCs w:val="20"/>
              </w:rPr>
            </w:pPr>
            <w:r w:rsidRPr="001418C2">
              <w:rPr>
                <w:rFonts w:ascii="Arial" w:hAnsi="Arial" w:cs="Arial"/>
                <w:color w:val="000000"/>
                <w:sz w:val="20"/>
                <w:szCs w:val="20"/>
              </w:rPr>
              <w:t>Student conferences – weekly or as required</w:t>
            </w:r>
          </w:p>
          <w:p w14:paraId="27BD9E72" w14:textId="77777777" w:rsidR="00A23370" w:rsidRPr="001418C2" w:rsidRDefault="00A23370" w:rsidP="00DD7BDC">
            <w:pPr>
              <w:pStyle w:val="ListParagraph"/>
              <w:numPr>
                <w:ilvl w:val="0"/>
                <w:numId w:val="21"/>
              </w:numPr>
              <w:rPr>
                <w:rFonts w:ascii="Arial" w:hAnsi="Arial" w:cs="Arial"/>
                <w:color w:val="000000"/>
                <w:sz w:val="20"/>
                <w:szCs w:val="20"/>
              </w:rPr>
            </w:pPr>
            <w:r w:rsidRPr="001418C2">
              <w:rPr>
                <w:rFonts w:ascii="Arial" w:hAnsi="Arial" w:cs="Arial"/>
                <w:color w:val="000000"/>
                <w:sz w:val="20"/>
                <w:szCs w:val="20"/>
              </w:rPr>
              <w:t>Pup</w:t>
            </w:r>
            <w:r w:rsidR="00695574">
              <w:rPr>
                <w:rFonts w:ascii="Arial" w:hAnsi="Arial" w:cs="Arial"/>
                <w:color w:val="000000"/>
                <w:sz w:val="20"/>
                <w:szCs w:val="20"/>
              </w:rPr>
              <w:t>ils have a home school contract</w:t>
            </w:r>
          </w:p>
          <w:p w14:paraId="30744718" w14:textId="77777777" w:rsidR="00A23370" w:rsidRPr="001418C2" w:rsidRDefault="00A23370" w:rsidP="00DD7BDC">
            <w:pPr>
              <w:pStyle w:val="ListParagraph"/>
              <w:numPr>
                <w:ilvl w:val="0"/>
                <w:numId w:val="21"/>
              </w:numPr>
              <w:rPr>
                <w:rFonts w:ascii="Arial" w:hAnsi="Arial" w:cs="Arial"/>
                <w:color w:val="000000"/>
                <w:sz w:val="20"/>
                <w:szCs w:val="20"/>
              </w:rPr>
            </w:pPr>
            <w:r w:rsidRPr="001418C2">
              <w:rPr>
                <w:rFonts w:ascii="Arial" w:hAnsi="Arial" w:cs="Arial"/>
                <w:color w:val="000000"/>
                <w:sz w:val="20"/>
                <w:szCs w:val="20"/>
              </w:rPr>
              <w:t>Pupils have the opportunity to speak to their class teacher on an informal basis when they are in class.</w:t>
            </w:r>
          </w:p>
          <w:p w14:paraId="77D828BA" w14:textId="77777777" w:rsidR="00ED7EC2" w:rsidRPr="001418C2" w:rsidRDefault="00A23370" w:rsidP="00DD7BDC">
            <w:pPr>
              <w:pStyle w:val="ListParagraph"/>
              <w:numPr>
                <w:ilvl w:val="0"/>
                <w:numId w:val="21"/>
              </w:numPr>
              <w:rPr>
                <w:rFonts w:ascii="Arial" w:hAnsi="Arial" w:cs="Arial"/>
                <w:sz w:val="20"/>
                <w:szCs w:val="20"/>
              </w:rPr>
            </w:pPr>
            <w:r w:rsidRPr="001418C2">
              <w:rPr>
                <w:rFonts w:ascii="Arial" w:hAnsi="Arial" w:cs="Arial"/>
                <w:sz w:val="20"/>
                <w:szCs w:val="20"/>
              </w:rPr>
              <w:t>Differentiated pupil q</w:t>
            </w:r>
            <w:r w:rsidR="00ED7EC2" w:rsidRPr="001418C2">
              <w:rPr>
                <w:rFonts w:ascii="Arial" w:hAnsi="Arial" w:cs="Arial"/>
                <w:sz w:val="20"/>
                <w:szCs w:val="20"/>
              </w:rPr>
              <w:t>uestionnaires</w:t>
            </w:r>
            <w:r w:rsidRPr="001418C2">
              <w:rPr>
                <w:rFonts w:ascii="Arial" w:hAnsi="Arial" w:cs="Arial"/>
                <w:sz w:val="20"/>
                <w:szCs w:val="20"/>
              </w:rPr>
              <w:t xml:space="preserve"> </w:t>
            </w:r>
          </w:p>
          <w:p w14:paraId="3A9F4C93" w14:textId="2E10682E" w:rsidR="00F13A44" w:rsidRDefault="00A23370" w:rsidP="00DD7BDC">
            <w:pPr>
              <w:pStyle w:val="ListParagraph"/>
              <w:numPr>
                <w:ilvl w:val="0"/>
                <w:numId w:val="21"/>
              </w:numPr>
              <w:rPr>
                <w:rFonts w:ascii="Arial" w:hAnsi="Arial" w:cs="Arial"/>
                <w:sz w:val="20"/>
                <w:szCs w:val="20"/>
              </w:rPr>
            </w:pPr>
            <w:r w:rsidRPr="001418C2">
              <w:rPr>
                <w:rFonts w:ascii="Arial" w:hAnsi="Arial" w:cs="Arial"/>
                <w:sz w:val="20"/>
                <w:szCs w:val="20"/>
              </w:rPr>
              <w:t>Pupil meetings to discuss IEP targets and reviews</w:t>
            </w:r>
          </w:p>
          <w:p w14:paraId="46797D55" w14:textId="15CA48F3" w:rsidR="00674F4D" w:rsidRPr="001418C2" w:rsidRDefault="00674F4D" w:rsidP="00DD7BDC">
            <w:pPr>
              <w:pStyle w:val="ListParagraph"/>
              <w:numPr>
                <w:ilvl w:val="0"/>
                <w:numId w:val="21"/>
              </w:numPr>
              <w:rPr>
                <w:rFonts w:ascii="Arial" w:hAnsi="Arial" w:cs="Arial"/>
                <w:sz w:val="20"/>
                <w:szCs w:val="20"/>
              </w:rPr>
            </w:pPr>
            <w:r>
              <w:rPr>
                <w:rFonts w:ascii="Arial" w:hAnsi="Arial" w:cs="Arial"/>
                <w:sz w:val="20"/>
                <w:szCs w:val="20"/>
              </w:rPr>
              <w:t xml:space="preserve">Opportunities for children with an EHCP to have their views shared within their annual review, including </w:t>
            </w:r>
            <w:proofErr w:type="spellStart"/>
            <w:r>
              <w:rPr>
                <w:rFonts w:ascii="Arial" w:hAnsi="Arial" w:cs="Arial"/>
                <w:sz w:val="20"/>
                <w:szCs w:val="20"/>
              </w:rPr>
              <w:t>PfA</w:t>
            </w:r>
            <w:proofErr w:type="spellEnd"/>
            <w:r>
              <w:rPr>
                <w:rFonts w:ascii="Arial" w:hAnsi="Arial" w:cs="Arial"/>
                <w:sz w:val="20"/>
                <w:szCs w:val="20"/>
              </w:rPr>
              <w:t>.</w:t>
            </w:r>
          </w:p>
          <w:p w14:paraId="0C49778D" w14:textId="77777777" w:rsidR="00F13A44" w:rsidRDefault="00F13A44" w:rsidP="001F76FD">
            <w:pPr>
              <w:rPr>
                <w:rFonts w:ascii="Arial" w:hAnsi="Arial" w:cs="Arial"/>
              </w:rPr>
            </w:pPr>
          </w:p>
        </w:tc>
      </w:tr>
      <w:tr w:rsidR="00F13A44" w14:paraId="724368FF" w14:textId="77777777" w:rsidTr="001F76FD">
        <w:tc>
          <w:tcPr>
            <w:tcW w:w="14174" w:type="dxa"/>
          </w:tcPr>
          <w:p w14:paraId="275938DD" w14:textId="0C5D405D" w:rsidR="00F13A44" w:rsidRPr="0009770E" w:rsidRDefault="00F13A44" w:rsidP="00F13A44">
            <w:pPr>
              <w:numPr>
                <w:ilvl w:val="0"/>
                <w:numId w:val="4"/>
              </w:numPr>
              <w:rPr>
                <w:rFonts w:ascii="Arial" w:hAnsi="Arial" w:cs="Arial"/>
                <w:b/>
              </w:rPr>
            </w:pPr>
            <w:r w:rsidRPr="0009770E">
              <w:rPr>
                <w:rFonts w:ascii="Arial" w:hAnsi="Arial" w:cs="Arial"/>
                <w:b/>
              </w:rPr>
              <w:t>Any arrangements made by the governing body or the proprietor relating to the treatment of complaints from parents of pupils with SEN</w:t>
            </w:r>
            <w:r w:rsidR="00674F4D">
              <w:rPr>
                <w:rFonts w:ascii="Arial" w:hAnsi="Arial" w:cs="Arial"/>
                <w:b/>
              </w:rPr>
              <w:t>D</w:t>
            </w:r>
            <w:r w:rsidRPr="0009770E">
              <w:rPr>
                <w:rFonts w:ascii="Arial" w:hAnsi="Arial" w:cs="Arial"/>
                <w:b/>
              </w:rPr>
              <w:t xml:space="preserve"> concerning the provision made at the school</w:t>
            </w:r>
          </w:p>
          <w:p w14:paraId="24E74E7A" w14:textId="707AD818" w:rsidR="00F13A44" w:rsidRPr="001418C2" w:rsidRDefault="00A12B79" w:rsidP="001F76FD">
            <w:pPr>
              <w:rPr>
                <w:rFonts w:ascii="Arial" w:hAnsi="Arial" w:cs="Arial"/>
                <w:sz w:val="20"/>
                <w:szCs w:val="20"/>
              </w:rPr>
            </w:pPr>
            <w:r w:rsidRPr="001418C2">
              <w:rPr>
                <w:rFonts w:ascii="Arial" w:hAnsi="Arial" w:cs="Arial"/>
                <w:sz w:val="20"/>
                <w:szCs w:val="20"/>
              </w:rPr>
              <w:t>The</w:t>
            </w:r>
            <w:r w:rsidR="00A23370" w:rsidRPr="001418C2">
              <w:rPr>
                <w:rFonts w:ascii="Arial" w:hAnsi="Arial" w:cs="Arial"/>
                <w:sz w:val="20"/>
                <w:szCs w:val="20"/>
              </w:rPr>
              <w:t xml:space="preserve"> SEN</w:t>
            </w:r>
            <w:r w:rsidR="00674F4D">
              <w:rPr>
                <w:rFonts w:ascii="Arial" w:hAnsi="Arial" w:cs="Arial"/>
                <w:sz w:val="20"/>
                <w:szCs w:val="20"/>
              </w:rPr>
              <w:t>D</w:t>
            </w:r>
            <w:r w:rsidR="00A23370" w:rsidRPr="001418C2">
              <w:rPr>
                <w:rFonts w:ascii="Arial" w:hAnsi="Arial" w:cs="Arial"/>
                <w:sz w:val="20"/>
                <w:szCs w:val="20"/>
              </w:rPr>
              <w:t xml:space="preserve"> complaint procedure:</w:t>
            </w:r>
          </w:p>
          <w:p w14:paraId="58BA7024" w14:textId="77777777" w:rsidR="00A12B79" w:rsidRPr="001418C2" w:rsidRDefault="00A12B79" w:rsidP="00DD7BDC">
            <w:pPr>
              <w:pStyle w:val="ListParagraph"/>
              <w:numPr>
                <w:ilvl w:val="0"/>
                <w:numId w:val="22"/>
              </w:numPr>
              <w:rPr>
                <w:rFonts w:ascii="Arial" w:hAnsi="Arial" w:cs="Arial"/>
                <w:sz w:val="20"/>
                <w:szCs w:val="20"/>
              </w:rPr>
            </w:pPr>
            <w:r w:rsidRPr="001418C2">
              <w:rPr>
                <w:rFonts w:ascii="Arial" w:hAnsi="Arial" w:cs="Arial"/>
                <w:sz w:val="20"/>
                <w:szCs w:val="20"/>
              </w:rPr>
              <w:t xml:space="preserve">Stage 1: The complaint is dealt with at the lowest level possible so if it relates to </w:t>
            </w:r>
            <w:r w:rsidR="00D44BDB" w:rsidRPr="001418C2">
              <w:rPr>
                <w:rFonts w:ascii="Arial" w:hAnsi="Arial" w:cs="Arial"/>
                <w:sz w:val="20"/>
                <w:szCs w:val="20"/>
              </w:rPr>
              <w:t>lack of progress in a subject area, the subject or class teacher responds in the first instance. The complainant needs to feel they have been listened to and all points they raise addressed</w:t>
            </w:r>
            <w:r w:rsidR="008323F7" w:rsidRPr="001418C2">
              <w:rPr>
                <w:rFonts w:ascii="Arial" w:hAnsi="Arial" w:cs="Arial"/>
                <w:sz w:val="20"/>
                <w:szCs w:val="20"/>
              </w:rPr>
              <w:t xml:space="preserve"> should be addressed</w:t>
            </w:r>
            <w:r w:rsidR="00D44BDB" w:rsidRPr="001418C2">
              <w:rPr>
                <w:rFonts w:ascii="Arial" w:hAnsi="Arial" w:cs="Arial"/>
                <w:sz w:val="20"/>
                <w:szCs w:val="20"/>
              </w:rPr>
              <w:t>. If the matter remains unresolved,</w:t>
            </w:r>
          </w:p>
          <w:p w14:paraId="036CFC69" w14:textId="33C10648" w:rsidR="00D44BDB" w:rsidRPr="001418C2" w:rsidRDefault="00D44BDB" w:rsidP="00DD7BDC">
            <w:pPr>
              <w:pStyle w:val="ListParagraph"/>
              <w:numPr>
                <w:ilvl w:val="0"/>
                <w:numId w:val="22"/>
              </w:numPr>
              <w:rPr>
                <w:rFonts w:ascii="Arial" w:hAnsi="Arial" w:cs="Arial"/>
                <w:sz w:val="20"/>
                <w:szCs w:val="20"/>
              </w:rPr>
            </w:pPr>
            <w:r w:rsidRPr="001418C2">
              <w:rPr>
                <w:rFonts w:ascii="Arial" w:hAnsi="Arial" w:cs="Arial"/>
                <w:sz w:val="20"/>
                <w:szCs w:val="20"/>
              </w:rPr>
              <w:t>Stage2: The complaint is dealt with by the SEN</w:t>
            </w:r>
            <w:r w:rsidR="00674F4D">
              <w:rPr>
                <w:rFonts w:ascii="Arial" w:hAnsi="Arial" w:cs="Arial"/>
                <w:sz w:val="20"/>
                <w:szCs w:val="20"/>
              </w:rPr>
              <w:t>D</w:t>
            </w:r>
            <w:r w:rsidRPr="001418C2">
              <w:rPr>
                <w:rFonts w:ascii="Arial" w:hAnsi="Arial" w:cs="Arial"/>
                <w:sz w:val="20"/>
                <w:szCs w:val="20"/>
              </w:rPr>
              <w:t>CO or by a senior manager</w:t>
            </w:r>
            <w:r w:rsidR="005045AD" w:rsidRPr="001418C2">
              <w:rPr>
                <w:rFonts w:ascii="Arial" w:hAnsi="Arial" w:cs="Arial"/>
                <w:sz w:val="20"/>
                <w:szCs w:val="20"/>
              </w:rPr>
              <w:t>. If there is still no resolution,</w:t>
            </w:r>
          </w:p>
          <w:p w14:paraId="071BE7C5" w14:textId="0F1AD1D9" w:rsidR="00D44BDB" w:rsidRPr="001418C2" w:rsidRDefault="00D44BDB" w:rsidP="00DD7BDC">
            <w:pPr>
              <w:pStyle w:val="ListParagraph"/>
              <w:numPr>
                <w:ilvl w:val="0"/>
                <w:numId w:val="22"/>
              </w:numPr>
              <w:rPr>
                <w:rFonts w:ascii="Arial" w:hAnsi="Arial" w:cs="Arial"/>
                <w:sz w:val="20"/>
                <w:szCs w:val="20"/>
              </w:rPr>
            </w:pPr>
            <w:r w:rsidRPr="001418C2">
              <w:rPr>
                <w:rFonts w:ascii="Arial" w:hAnsi="Arial" w:cs="Arial"/>
                <w:sz w:val="20"/>
                <w:szCs w:val="20"/>
              </w:rPr>
              <w:t>Stage 3:</w:t>
            </w:r>
            <w:r w:rsidR="00674F4D">
              <w:rPr>
                <w:rFonts w:ascii="Arial" w:hAnsi="Arial" w:cs="Arial"/>
                <w:sz w:val="20"/>
                <w:szCs w:val="20"/>
              </w:rPr>
              <w:t xml:space="preserve"> </w:t>
            </w:r>
            <w:r w:rsidRPr="001418C2">
              <w:rPr>
                <w:rFonts w:ascii="Arial" w:hAnsi="Arial" w:cs="Arial"/>
                <w:sz w:val="20"/>
                <w:szCs w:val="20"/>
              </w:rPr>
              <w:t>The Head teacher should become actively involved.</w:t>
            </w:r>
            <w:r w:rsidR="00DD7BDC" w:rsidRPr="001418C2">
              <w:rPr>
                <w:rFonts w:ascii="Arial" w:hAnsi="Arial" w:cs="Arial"/>
                <w:sz w:val="20"/>
                <w:szCs w:val="20"/>
              </w:rPr>
              <w:t xml:space="preserve"> </w:t>
            </w:r>
            <w:r w:rsidRPr="001418C2">
              <w:rPr>
                <w:rFonts w:ascii="Arial" w:hAnsi="Arial" w:cs="Arial"/>
                <w:sz w:val="20"/>
                <w:szCs w:val="20"/>
              </w:rPr>
              <w:t xml:space="preserve">If the matter is still not resolved, the complainant </w:t>
            </w:r>
            <w:r w:rsidRPr="001418C2">
              <w:rPr>
                <w:rFonts w:ascii="Arial" w:hAnsi="Arial" w:cs="Arial"/>
                <w:b/>
                <w:sz w:val="20"/>
                <w:szCs w:val="20"/>
              </w:rPr>
              <w:t xml:space="preserve">must </w:t>
            </w:r>
            <w:r w:rsidRPr="001418C2">
              <w:rPr>
                <w:rFonts w:ascii="Arial" w:hAnsi="Arial" w:cs="Arial"/>
                <w:sz w:val="20"/>
                <w:szCs w:val="20"/>
              </w:rPr>
              <w:t xml:space="preserve">put their complaint </w:t>
            </w:r>
            <w:r w:rsidRPr="001418C2">
              <w:rPr>
                <w:rFonts w:ascii="Arial" w:hAnsi="Arial" w:cs="Arial"/>
                <w:b/>
                <w:sz w:val="20"/>
                <w:szCs w:val="20"/>
              </w:rPr>
              <w:t>in writing</w:t>
            </w:r>
            <w:r w:rsidRPr="001418C2">
              <w:rPr>
                <w:rFonts w:ascii="Arial" w:hAnsi="Arial" w:cs="Arial"/>
                <w:sz w:val="20"/>
                <w:szCs w:val="20"/>
              </w:rPr>
              <w:t xml:space="preserve"> to the </w:t>
            </w:r>
            <w:r w:rsidRPr="001418C2">
              <w:rPr>
                <w:rFonts w:ascii="Arial" w:hAnsi="Arial" w:cs="Arial"/>
                <w:b/>
                <w:sz w:val="20"/>
                <w:szCs w:val="20"/>
              </w:rPr>
              <w:t>Chair of Governors</w:t>
            </w:r>
            <w:r w:rsidRPr="001418C2">
              <w:rPr>
                <w:rFonts w:ascii="Arial" w:hAnsi="Arial" w:cs="Arial"/>
                <w:sz w:val="20"/>
                <w:szCs w:val="20"/>
              </w:rPr>
              <w:t>.</w:t>
            </w:r>
          </w:p>
          <w:p w14:paraId="549716B4" w14:textId="77777777" w:rsidR="00D44BDB" w:rsidRPr="001418C2" w:rsidRDefault="00D44BDB" w:rsidP="00DD7BDC">
            <w:pPr>
              <w:pStyle w:val="ListParagraph"/>
              <w:numPr>
                <w:ilvl w:val="0"/>
                <w:numId w:val="22"/>
              </w:numPr>
              <w:rPr>
                <w:rFonts w:ascii="Arial" w:hAnsi="Arial" w:cs="Arial"/>
                <w:sz w:val="20"/>
                <w:szCs w:val="20"/>
              </w:rPr>
            </w:pPr>
            <w:r w:rsidRPr="001418C2">
              <w:rPr>
                <w:rFonts w:ascii="Arial" w:hAnsi="Arial" w:cs="Arial"/>
                <w:sz w:val="20"/>
                <w:szCs w:val="20"/>
              </w:rPr>
              <w:t>Stage 4: The Governing Body deals with the matter through their agreed complaint resolution procedures.</w:t>
            </w:r>
          </w:p>
          <w:p w14:paraId="434EE2B0" w14:textId="77777777" w:rsidR="00A23370" w:rsidRPr="001418C2" w:rsidRDefault="00A23370" w:rsidP="001F76FD">
            <w:pPr>
              <w:rPr>
                <w:rFonts w:ascii="Arial" w:hAnsi="Arial" w:cs="Arial"/>
                <w:sz w:val="20"/>
                <w:szCs w:val="20"/>
              </w:rPr>
            </w:pPr>
          </w:p>
          <w:p w14:paraId="445B57F9" w14:textId="77777777" w:rsidR="00F13A44" w:rsidRPr="001418C2" w:rsidRDefault="00D44BDB" w:rsidP="001F76FD">
            <w:pPr>
              <w:rPr>
                <w:rFonts w:ascii="Arial" w:hAnsi="Arial" w:cs="Arial"/>
                <w:sz w:val="20"/>
                <w:szCs w:val="20"/>
              </w:rPr>
            </w:pPr>
            <w:r w:rsidRPr="001418C2">
              <w:rPr>
                <w:rFonts w:ascii="Arial" w:hAnsi="Arial" w:cs="Arial"/>
                <w:sz w:val="20"/>
                <w:szCs w:val="20"/>
              </w:rPr>
              <w:t xml:space="preserve">In the unlikely event that the matter is still not resolved, the parent can then take the complaint to the Local Authority Complaints Officer and </w:t>
            </w:r>
            <w:r w:rsidR="0038308C" w:rsidRPr="001418C2">
              <w:rPr>
                <w:rFonts w:ascii="Arial" w:hAnsi="Arial" w:cs="Arial"/>
                <w:sz w:val="20"/>
                <w:szCs w:val="20"/>
              </w:rPr>
              <w:t>ultimately to the Ombudsman/Secretary of State.</w:t>
            </w:r>
          </w:p>
          <w:p w14:paraId="7F4AC3B8" w14:textId="77777777" w:rsidR="00387B55" w:rsidRDefault="00387B55" w:rsidP="00387B55">
            <w:pPr>
              <w:rPr>
                <w:rFonts w:ascii="Arial" w:hAnsi="Arial" w:cs="Arial"/>
              </w:rPr>
            </w:pPr>
          </w:p>
        </w:tc>
      </w:tr>
      <w:tr w:rsidR="00F13A44" w14:paraId="150980C8" w14:textId="77777777" w:rsidTr="001F76FD">
        <w:tc>
          <w:tcPr>
            <w:tcW w:w="14174" w:type="dxa"/>
          </w:tcPr>
          <w:p w14:paraId="1F1FE1EB" w14:textId="12F13592" w:rsidR="00F13A44" w:rsidRPr="0009770E" w:rsidRDefault="00F13A44" w:rsidP="00F13A44">
            <w:pPr>
              <w:numPr>
                <w:ilvl w:val="0"/>
                <w:numId w:val="5"/>
              </w:numPr>
              <w:rPr>
                <w:rFonts w:ascii="Arial" w:hAnsi="Arial" w:cs="Arial"/>
                <w:b/>
              </w:rPr>
            </w:pPr>
            <w:r w:rsidRPr="0009770E">
              <w:rPr>
                <w:rFonts w:ascii="Arial" w:hAnsi="Arial" w:cs="Arial"/>
                <w:b/>
              </w:rPr>
              <w:t>How the governing body involves other bodies, including health and social services bodies, local authority support services and voluntary organisations in meeting the needs of pupils with SEN</w:t>
            </w:r>
            <w:r w:rsidR="00674F4D">
              <w:rPr>
                <w:rFonts w:ascii="Arial" w:hAnsi="Arial" w:cs="Arial"/>
                <w:b/>
              </w:rPr>
              <w:t>D</w:t>
            </w:r>
            <w:r w:rsidRPr="0009770E">
              <w:rPr>
                <w:rFonts w:ascii="Arial" w:hAnsi="Arial" w:cs="Arial"/>
                <w:b/>
              </w:rPr>
              <w:t xml:space="preserve"> and in supporting the families of such children</w:t>
            </w:r>
          </w:p>
          <w:p w14:paraId="252AC1C6" w14:textId="77777777" w:rsidR="00826F57" w:rsidRPr="00A23370" w:rsidRDefault="00A23370" w:rsidP="001F76FD">
            <w:pPr>
              <w:rPr>
                <w:rFonts w:ascii="Arial" w:hAnsi="Arial" w:cs="Arial"/>
                <w:sz w:val="20"/>
                <w:szCs w:val="20"/>
              </w:rPr>
            </w:pPr>
            <w:r w:rsidRPr="00A23370">
              <w:rPr>
                <w:rFonts w:ascii="Arial" w:hAnsi="Arial" w:cs="Arial"/>
                <w:sz w:val="20"/>
                <w:szCs w:val="20"/>
              </w:rPr>
              <w:t>The Education, Health and Care planning process will mean that there will be more holistic support around children and their families, p</w:t>
            </w:r>
            <w:r w:rsidR="00826F57" w:rsidRPr="00A23370">
              <w:rPr>
                <w:rFonts w:ascii="Arial" w:hAnsi="Arial" w:cs="Arial"/>
                <w:sz w:val="20"/>
                <w:szCs w:val="20"/>
              </w:rPr>
              <w:t xml:space="preserve">rofessionals </w:t>
            </w:r>
            <w:r w:rsidRPr="00A23370">
              <w:rPr>
                <w:rFonts w:ascii="Arial" w:hAnsi="Arial" w:cs="Arial"/>
                <w:sz w:val="20"/>
                <w:szCs w:val="20"/>
              </w:rPr>
              <w:t>that are part of this process</w:t>
            </w:r>
            <w:r w:rsidR="00E32B6C" w:rsidRPr="00A23370">
              <w:rPr>
                <w:rFonts w:ascii="Arial" w:hAnsi="Arial" w:cs="Arial"/>
                <w:sz w:val="20"/>
                <w:szCs w:val="20"/>
              </w:rPr>
              <w:t>:</w:t>
            </w:r>
          </w:p>
          <w:p w14:paraId="745894C1" w14:textId="77777777" w:rsidR="00826F57" w:rsidRPr="00DD7BDC" w:rsidRDefault="00E32B6C" w:rsidP="00DD7BDC">
            <w:pPr>
              <w:pStyle w:val="ListParagraph"/>
              <w:numPr>
                <w:ilvl w:val="0"/>
                <w:numId w:val="23"/>
              </w:numPr>
              <w:rPr>
                <w:rFonts w:ascii="Arial" w:hAnsi="Arial" w:cs="Arial"/>
                <w:sz w:val="20"/>
                <w:szCs w:val="20"/>
              </w:rPr>
            </w:pPr>
            <w:r w:rsidRPr="00DD7BDC">
              <w:rPr>
                <w:rFonts w:ascii="Arial" w:hAnsi="Arial" w:cs="Arial"/>
                <w:sz w:val="20"/>
                <w:szCs w:val="20"/>
              </w:rPr>
              <w:t xml:space="preserve">Educational Psychologists </w:t>
            </w:r>
          </w:p>
          <w:p w14:paraId="054FA96D" w14:textId="77777777" w:rsidR="00826F57" w:rsidRPr="00DD7BDC" w:rsidRDefault="00A23370" w:rsidP="00DD7BDC">
            <w:pPr>
              <w:pStyle w:val="ListParagraph"/>
              <w:numPr>
                <w:ilvl w:val="0"/>
                <w:numId w:val="23"/>
              </w:numPr>
              <w:rPr>
                <w:rFonts w:ascii="Arial" w:hAnsi="Arial" w:cs="Arial"/>
                <w:sz w:val="20"/>
                <w:szCs w:val="20"/>
              </w:rPr>
            </w:pPr>
            <w:r w:rsidRPr="00DD7BDC">
              <w:rPr>
                <w:rFonts w:ascii="Arial" w:hAnsi="Arial" w:cs="Arial"/>
                <w:sz w:val="20"/>
                <w:szCs w:val="20"/>
              </w:rPr>
              <w:t>Advisory Teachers-LSS</w:t>
            </w:r>
            <w:r w:rsidR="00EC3F8E">
              <w:rPr>
                <w:rFonts w:ascii="Arial" w:hAnsi="Arial" w:cs="Arial"/>
                <w:sz w:val="20"/>
                <w:szCs w:val="20"/>
              </w:rPr>
              <w:t>/PIT</w:t>
            </w:r>
          </w:p>
          <w:p w14:paraId="5C237112" w14:textId="77777777" w:rsidR="00826F57" w:rsidRPr="00DD7BDC" w:rsidRDefault="00E32B6C" w:rsidP="00DD7BDC">
            <w:pPr>
              <w:pStyle w:val="ListParagraph"/>
              <w:numPr>
                <w:ilvl w:val="0"/>
                <w:numId w:val="23"/>
              </w:numPr>
              <w:rPr>
                <w:rFonts w:ascii="Arial" w:hAnsi="Arial" w:cs="Arial"/>
                <w:sz w:val="20"/>
                <w:szCs w:val="20"/>
              </w:rPr>
            </w:pPr>
            <w:r w:rsidRPr="00DD7BDC">
              <w:rPr>
                <w:rFonts w:ascii="Arial" w:hAnsi="Arial" w:cs="Arial"/>
                <w:sz w:val="20"/>
                <w:szCs w:val="20"/>
              </w:rPr>
              <w:t>Speech and Languag</w:t>
            </w:r>
            <w:r w:rsidR="00A23370" w:rsidRPr="00DD7BDC">
              <w:rPr>
                <w:rFonts w:ascii="Arial" w:hAnsi="Arial" w:cs="Arial"/>
                <w:sz w:val="20"/>
                <w:szCs w:val="20"/>
              </w:rPr>
              <w:t>e Therapists</w:t>
            </w:r>
            <w:r w:rsidR="00A61A0D" w:rsidRPr="00DD7BDC">
              <w:rPr>
                <w:rFonts w:ascii="Arial" w:hAnsi="Arial" w:cs="Arial"/>
                <w:sz w:val="20"/>
                <w:szCs w:val="20"/>
              </w:rPr>
              <w:t xml:space="preserve"> </w:t>
            </w:r>
          </w:p>
          <w:p w14:paraId="56B59B66" w14:textId="77777777" w:rsidR="00826F57" w:rsidRPr="00DD7BDC" w:rsidRDefault="00826F57" w:rsidP="00DD7BDC">
            <w:pPr>
              <w:pStyle w:val="ListParagraph"/>
              <w:numPr>
                <w:ilvl w:val="0"/>
                <w:numId w:val="23"/>
              </w:numPr>
              <w:rPr>
                <w:rFonts w:ascii="Arial" w:hAnsi="Arial" w:cs="Arial"/>
                <w:sz w:val="20"/>
                <w:szCs w:val="20"/>
              </w:rPr>
            </w:pPr>
            <w:r w:rsidRPr="00DD7BDC">
              <w:rPr>
                <w:rFonts w:ascii="Arial" w:hAnsi="Arial" w:cs="Arial"/>
                <w:sz w:val="20"/>
                <w:szCs w:val="20"/>
              </w:rPr>
              <w:lastRenderedPageBreak/>
              <w:t>CAMHs</w:t>
            </w:r>
          </w:p>
          <w:p w14:paraId="10178C6C" w14:textId="77777777" w:rsidR="00A23370" w:rsidRPr="00DD7BDC" w:rsidRDefault="00A23370" w:rsidP="00DD7BDC">
            <w:pPr>
              <w:pStyle w:val="ListParagraph"/>
              <w:numPr>
                <w:ilvl w:val="0"/>
                <w:numId w:val="23"/>
              </w:numPr>
              <w:rPr>
                <w:rFonts w:ascii="Arial" w:hAnsi="Arial" w:cs="Arial"/>
                <w:sz w:val="20"/>
                <w:szCs w:val="20"/>
              </w:rPr>
            </w:pPr>
            <w:r w:rsidRPr="00DD7BDC">
              <w:rPr>
                <w:rFonts w:ascii="Arial" w:hAnsi="Arial" w:cs="Arial"/>
                <w:sz w:val="20"/>
                <w:szCs w:val="20"/>
              </w:rPr>
              <w:t>Starting Life Well</w:t>
            </w:r>
          </w:p>
          <w:p w14:paraId="1856ED2E" w14:textId="6E296841" w:rsidR="00674F4D" w:rsidRPr="00674F4D" w:rsidRDefault="00A61A0D" w:rsidP="00674F4D">
            <w:pPr>
              <w:pStyle w:val="ListParagraph"/>
              <w:numPr>
                <w:ilvl w:val="0"/>
                <w:numId w:val="23"/>
              </w:numPr>
              <w:rPr>
                <w:rFonts w:ascii="Arial" w:hAnsi="Arial" w:cs="Arial"/>
                <w:sz w:val="20"/>
                <w:szCs w:val="20"/>
              </w:rPr>
            </w:pPr>
            <w:r w:rsidRPr="00DD7BDC">
              <w:rPr>
                <w:rFonts w:ascii="Arial" w:hAnsi="Arial" w:cs="Arial"/>
                <w:sz w:val="20"/>
                <w:szCs w:val="20"/>
              </w:rPr>
              <w:t>Educational Welfare</w:t>
            </w:r>
          </w:p>
          <w:p w14:paraId="378C77F8" w14:textId="77777777" w:rsidR="00DD7BDC" w:rsidRDefault="00DD7BDC" w:rsidP="00DD7BDC">
            <w:pPr>
              <w:rPr>
                <w:rFonts w:ascii="Arial" w:hAnsi="Arial" w:cs="Arial"/>
                <w:color w:val="FF0000"/>
                <w:sz w:val="20"/>
                <w:szCs w:val="20"/>
              </w:rPr>
            </w:pPr>
          </w:p>
          <w:p w14:paraId="22E344EE" w14:textId="77777777" w:rsidR="00F13A44" w:rsidRPr="00DD7BDC" w:rsidRDefault="00F13A44" w:rsidP="00DD7BDC">
            <w:pPr>
              <w:ind w:left="360"/>
              <w:rPr>
                <w:rFonts w:ascii="Arial" w:hAnsi="Arial" w:cs="Arial"/>
                <w:sz w:val="20"/>
                <w:szCs w:val="20"/>
              </w:rPr>
            </w:pPr>
          </w:p>
          <w:p w14:paraId="03D81E27" w14:textId="77777777" w:rsidR="00F13A44" w:rsidRDefault="00F13A44" w:rsidP="001F76FD">
            <w:pPr>
              <w:rPr>
                <w:rFonts w:ascii="Arial" w:hAnsi="Arial" w:cs="Arial"/>
              </w:rPr>
            </w:pPr>
          </w:p>
        </w:tc>
      </w:tr>
      <w:tr w:rsidR="00F13A44" w14:paraId="6C9610EF" w14:textId="77777777" w:rsidTr="001F76FD">
        <w:tc>
          <w:tcPr>
            <w:tcW w:w="14174" w:type="dxa"/>
          </w:tcPr>
          <w:p w14:paraId="289E3E7E" w14:textId="45917029" w:rsidR="00F13A44" w:rsidRPr="0009770E" w:rsidRDefault="00F13A44" w:rsidP="00F13A44">
            <w:pPr>
              <w:numPr>
                <w:ilvl w:val="0"/>
                <w:numId w:val="5"/>
              </w:numPr>
              <w:rPr>
                <w:rFonts w:ascii="Arial" w:hAnsi="Arial" w:cs="Arial"/>
                <w:b/>
              </w:rPr>
            </w:pPr>
            <w:r w:rsidRPr="0009770E">
              <w:rPr>
                <w:rFonts w:ascii="Arial" w:hAnsi="Arial" w:cs="Arial"/>
                <w:b/>
              </w:rPr>
              <w:lastRenderedPageBreak/>
              <w:t>The contact details of support services for the parents of pupils with SEN</w:t>
            </w:r>
            <w:r w:rsidR="00674F4D">
              <w:rPr>
                <w:rFonts w:ascii="Arial" w:hAnsi="Arial" w:cs="Arial"/>
                <w:b/>
              </w:rPr>
              <w:t>D</w:t>
            </w:r>
            <w:r w:rsidRPr="0009770E">
              <w:rPr>
                <w:rFonts w:ascii="Arial" w:hAnsi="Arial" w:cs="Arial"/>
                <w:b/>
              </w:rPr>
              <w:t>, including those for arrangements made in accordance with clause 32</w:t>
            </w:r>
          </w:p>
          <w:tbl>
            <w:tblPr>
              <w:tblStyle w:val="TableGrid"/>
              <w:tblW w:w="0" w:type="auto"/>
              <w:tblLook w:val="04A0" w:firstRow="1" w:lastRow="0" w:firstColumn="1" w:lastColumn="0" w:noHBand="0" w:noVBand="1"/>
            </w:tblPr>
            <w:tblGrid>
              <w:gridCol w:w="6871"/>
              <w:gridCol w:w="6851"/>
            </w:tblGrid>
            <w:tr w:rsidR="00546230" w14:paraId="357B225A" w14:textId="77777777" w:rsidTr="00D505C2">
              <w:tc>
                <w:tcPr>
                  <w:tcW w:w="6971" w:type="dxa"/>
                </w:tcPr>
                <w:p w14:paraId="59D02656" w14:textId="77777777" w:rsidR="00546230" w:rsidRDefault="00546230" w:rsidP="00546230">
                  <w:pPr>
                    <w:rPr>
                      <w:rFonts w:ascii="Arial" w:hAnsi="Arial" w:cs="Arial"/>
                      <w:i/>
                    </w:rPr>
                  </w:pPr>
                  <w:r>
                    <w:rPr>
                      <w:rFonts w:ascii="Arial" w:hAnsi="Arial" w:cs="Arial"/>
                      <w:i/>
                    </w:rPr>
                    <w:t>Parent Partnership</w:t>
                  </w:r>
                </w:p>
                <w:p w14:paraId="215BA4C9" w14:textId="77777777" w:rsidR="00546230" w:rsidRDefault="00546230" w:rsidP="00546230">
                  <w:pPr>
                    <w:rPr>
                      <w:rFonts w:ascii="Arial" w:hAnsi="Arial" w:cs="Arial"/>
                      <w:i/>
                    </w:rPr>
                  </w:pPr>
                  <w:r>
                    <w:rPr>
                      <w:rFonts w:ascii="Arial" w:hAnsi="Arial" w:cs="Arial"/>
                      <w:i/>
                    </w:rPr>
                    <w:t>Unity House</w:t>
                  </w:r>
                </w:p>
                <w:p w14:paraId="53CD69F1" w14:textId="77777777" w:rsidR="00546230" w:rsidRDefault="00546230" w:rsidP="00546230">
                  <w:pPr>
                    <w:rPr>
                      <w:rFonts w:ascii="Arial" w:hAnsi="Arial" w:cs="Arial"/>
                      <w:i/>
                    </w:rPr>
                  </w:pPr>
                  <w:r>
                    <w:rPr>
                      <w:rFonts w:ascii="Arial" w:hAnsi="Arial" w:cs="Arial"/>
                      <w:i/>
                    </w:rPr>
                    <w:t>Salford Civic Centre</w:t>
                  </w:r>
                </w:p>
                <w:p w14:paraId="0A6621DD" w14:textId="77777777" w:rsidR="00546230" w:rsidRDefault="00546230" w:rsidP="00546230">
                  <w:pPr>
                    <w:rPr>
                      <w:rFonts w:ascii="Arial" w:hAnsi="Arial" w:cs="Arial"/>
                      <w:i/>
                    </w:rPr>
                  </w:pPr>
                  <w:r>
                    <w:rPr>
                      <w:rFonts w:ascii="Arial" w:hAnsi="Arial" w:cs="Arial"/>
                      <w:i/>
                    </w:rPr>
                    <w:t>Chorley Road</w:t>
                  </w:r>
                </w:p>
                <w:p w14:paraId="0B2DD090" w14:textId="77777777" w:rsidR="00546230" w:rsidRDefault="00546230" w:rsidP="00546230">
                  <w:pPr>
                    <w:rPr>
                      <w:rFonts w:ascii="Arial" w:hAnsi="Arial" w:cs="Arial"/>
                      <w:i/>
                    </w:rPr>
                  </w:pPr>
                  <w:r>
                    <w:rPr>
                      <w:rFonts w:ascii="Arial" w:hAnsi="Arial" w:cs="Arial"/>
                      <w:i/>
                    </w:rPr>
                    <w:t>Swinton</w:t>
                  </w:r>
                </w:p>
                <w:p w14:paraId="77A6DD68" w14:textId="77777777" w:rsidR="00546230" w:rsidRPr="00EF43E7" w:rsidRDefault="00546230" w:rsidP="00546230">
                  <w:pPr>
                    <w:rPr>
                      <w:rFonts w:ascii="Arial" w:hAnsi="Arial" w:cs="Arial"/>
                      <w:i/>
                      <w:u w:val="single"/>
                    </w:rPr>
                  </w:pPr>
                  <w:r>
                    <w:rPr>
                      <w:rFonts w:ascii="Arial" w:hAnsi="Arial" w:cs="Arial"/>
                      <w:i/>
                    </w:rPr>
                    <w:t>M27 5AW</w:t>
                  </w:r>
                </w:p>
              </w:tc>
              <w:tc>
                <w:tcPr>
                  <w:tcW w:w="6972" w:type="dxa"/>
                </w:tcPr>
                <w:p w14:paraId="5788C85B" w14:textId="77777777" w:rsidR="00546230" w:rsidRDefault="00546230" w:rsidP="001F76FD">
                  <w:pPr>
                    <w:rPr>
                      <w:rFonts w:ascii="Arial" w:hAnsi="Arial" w:cs="Arial"/>
                      <w:i/>
                    </w:rPr>
                  </w:pPr>
                  <w:r>
                    <w:rPr>
                      <w:rFonts w:ascii="Arial" w:hAnsi="Arial" w:cs="Arial"/>
                      <w:i/>
                    </w:rPr>
                    <w:t>0161 778 0538</w:t>
                  </w:r>
                </w:p>
              </w:tc>
            </w:tr>
            <w:tr w:rsidR="00546230" w14:paraId="4DE9ECF7" w14:textId="77777777" w:rsidTr="00D505C2">
              <w:tc>
                <w:tcPr>
                  <w:tcW w:w="6971" w:type="dxa"/>
                </w:tcPr>
                <w:p w14:paraId="4FE1A19F" w14:textId="77777777" w:rsidR="00546230" w:rsidRPr="00EF43E7" w:rsidRDefault="00546230" w:rsidP="00546230">
                  <w:pPr>
                    <w:rPr>
                      <w:rFonts w:ascii="Arial" w:hAnsi="Arial" w:cs="Arial"/>
                      <w:i/>
                      <w:u w:val="single"/>
                    </w:rPr>
                  </w:pPr>
                  <w:r w:rsidRPr="00EF43E7">
                    <w:rPr>
                      <w:rFonts w:ascii="Arial" w:hAnsi="Arial" w:cs="Arial"/>
                      <w:i/>
                      <w:u w:val="single"/>
                    </w:rPr>
                    <w:t>For children aged 0-5</w:t>
                  </w:r>
                </w:p>
                <w:p w14:paraId="1E02432E" w14:textId="77777777" w:rsidR="00546230" w:rsidRDefault="00546230" w:rsidP="00546230">
                  <w:pPr>
                    <w:rPr>
                      <w:rFonts w:ascii="Arial" w:hAnsi="Arial" w:cs="Arial"/>
                      <w:i/>
                    </w:rPr>
                  </w:pPr>
                  <w:r>
                    <w:rPr>
                      <w:rFonts w:ascii="Arial" w:hAnsi="Arial" w:cs="Arial"/>
                      <w:i/>
                    </w:rPr>
                    <w:t>Early Support/Portage Home Visiting Team/Inclusion Officers</w:t>
                  </w:r>
                </w:p>
                <w:p w14:paraId="57D7FD32" w14:textId="77777777" w:rsidR="00546230" w:rsidRDefault="00546230" w:rsidP="00546230">
                  <w:pPr>
                    <w:rPr>
                      <w:rFonts w:ascii="Arial" w:hAnsi="Arial" w:cs="Arial"/>
                      <w:i/>
                    </w:rPr>
                  </w:pPr>
                  <w:r>
                    <w:rPr>
                      <w:rFonts w:ascii="Arial" w:hAnsi="Arial" w:cs="Arial"/>
                      <w:i/>
                    </w:rPr>
                    <w:t>Starting Life Well</w:t>
                  </w:r>
                </w:p>
                <w:p w14:paraId="14195DEE" w14:textId="77777777" w:rsidR="00546230" w:rsidRDefault="00546230" w:rsidP="00546230">
                  <w:pPr>
                    <w:rPr>
                      <w:rFonts w:ascii="Arial" w:hAnsi="Arial" w:cs="Arial"/>
                      <w:i/>
                    </w:rPr>
                  </w:pPr>
                  <w:r>
                    <w:rPr>
                      <w:rFonts w:ascii="Arial" w:hAnsi="Arial" w:cs="Arial"/>
                      <w:i/>
                    </w:rPr>
                    <w:t>Unity House</w:t>
                  </w:r>
                </w:p>
                <w:p w14:paraId="2C35231E" w14:textId="77777777" w:rsidR="00546230" w:rsidRDefault="00546230" w:rsidP="00546230">
                  <w:pPr>
                    <w:rPr>
                      <w:rFonts w:ascii="Arial" w:hAnsi="Arial" w:cs="Arial"/>
                      <w:i/>
                    </w:rPr>
                  </w:pPr>
                  <w:r>
                    <w:rPr>
                      <w:rFonts w:ascii="Arial" w:hAnsi="Arial" w:cs="Arial"/>
                      <w:i/>
                    </w:rPr>
                    <w:t>Salford Civic Centre</w:t>
                  </w:r>
                </w:p>
                <w:p w14:paraId="0D90FD75" w14:textId="77777777" w:rsidR="00546230" w:rsidRDefault="00546230" w:rsidP="00546230">
                  <w:pPr>
                    <w:rPr>
                      <w:rFonts w:ascii="Arial" w:hAnsi="Arial" w:cs="Arial"/>
                      <w:i/>
                    </w:rPr>
                  </w:pPr>
                  <w:r>
                    <w:rPr>
                      <w:rFonts w:ascii="Arial" w:hAnsi="Arial" w:cs="Arial"/>
                      <w:i/>
                    </w:rPr>
                    <w:t>Chorley Road</w:t>
                  </w:r>
                </w:p>
                <w:p w14:paraId="0E5836E4" w14:textId="77777777" w:rsidR="00546230" w:rsidRDefault="00546230" w:rsidP="00546230">
                  <w:pPr>
                    <w:rPr>
                      <w:rFonts w:ascii="Arial" w:hAnsi="Arial" w:cs="Arial"/>
                      <w:i/>
                    </w:rPr>
                  </w:pPr>
                  <w:r>
                    <w:rPr>
                      <w:rFonts w:ascii="Arial" w:hAnsi="Arial" w:cs="Arial"/>
                      <w:i/>
                    </w:rPr>
                    <w:t>Swinton</w:t>
                  </w:r>
                </w:p>
                <w:p w14:paraId="693E83F2" w14:textId="77777777" w:rsidR="00546230" w:rsidRDefault="00546230" w:rsidP="00546230">
                  <w:pPr>
                    <w:rPr>
                      <w:rFonts w:ascii="Arial" w:hAnsi="Arial" w:cs="Arial"/>
                      <w:i/>
                    </w:rPr>
                  </w:pPr>
                  <w:r>
                    <w:rPr>
                      <w:rFonts w:ascii="Arial" w:hAnsi="Arial" w:cs="Arial"/>
                      <w:i/>
                    </w:rPr>
                    <w:t>M27 5AW</w:t>
                  </w:r>
                </w:p>
              </w:tc>
              <w:tc>
                <w:tcPr>
                  <w:tcW w:w="6972" w:type="dxa"/>
                </w:tcPr>
                <w:p w14:paraId="1E58C0D2" w14:textId="77777777" w:rsidR="00546230" w:rsidRDefault="00546230" w:rsidP="001F76FD">
                  <w:pPr>
                    <w:rPr>
                      <w:rFonts w:ascii="Arial" w:hAnsi="Arial" w:cs="Arial"/>
                      <w:i/>
                    </w:rPr>
                  </w:pPr>
                  <w:r>
                    <w:rPr>
                      <w:rFonts w:ascii="Arial" w:hAnsi="Arial" w:cs="Arial"/>
                      <w:i/>
                    </w:rPr>
                    <w:t>0161 793 3275</w:t>
                  </w:r>
                </w:p>
              </w:tc>
            </w:tr>
            <w:tr w:rsidR="00546230" w14:paraId="64E28EFE" w14:textId="77777777" w:rsidTr="00D505C2">
              <w:tc>
                <w:tcPr>
                  <w:tcW w:w="6971" w:type="dxa"/>
                </w:tcPr>
                <w:p w14:paraId="22348DCF" w14:textId="77777777" w:rsidR="00546230" w:rsidRDefault="00546230" w:rsidP="00546230">
                  <w:pPr>
                    <w:rPr>
                      <w:rFonts w:ascii="Arial" w:hAnsi="Arial" w:cs="Arial"/>
                      <w:i/>
                    </w:rPr>
                  </w:pPr>
                  <w:r>
                    <w:rPr>
                      <w:rFonts w:ascii="Arial" w:hAnsi="Arial" w:cs="Arial"/>
                      <w:i/>
                    </w:rPr>
                    <w:t>Statutory Assessment Team</w:t>
                  </w:r>
                </w:p>
                <w:p w14:paraId="5530FC04" w14:textId="77777777" w:rsidR="00546230" w:rsidRDefault="00546230" w:rsidP="00546230">
                  <w:pPr>
                    <w:rPr>
                      <w:rFonts w:ascii="Arial" w:hAnsi="Arial" w:cs="Arial"/>
                      <w:i/>
                    </w:rPr>
                  </w:pPr>
                  <w:r>
                    <w:rPr>
                      <w:rFonts w:ascii="Arial" w:hAnsi="Arial" w:cs="Arial"/>
                      <w:i/>
                    </w:rPr>
                    <w:t>Burrows House</w:t>
                  </w:r>
                </w:p>
                <w:p w14:paraId="5340F9AC" w14:textId="77777777" w:rsidR="00546230" w:rsidRDefault="00546230" w:rsidP="00546230">
                  <w:pPr>
                    <w:rPr>
                      <w:rFonts w:ascii="Arial" w:hAnsi="Arial" w:cs="Arial"/>
                      <w:i/>
                    </w:rPr>
                  </w:pPr>
                  <w:r>
                    <w:rPr>
                      <w:rFonts w:ascii="Arial" w:hAnsi="Arial" w:cs="Arial"/>
                      <w:i/>
                    </w:rPr>
                    <w:t>10 Priestley Road</w:t>
                  </w:r>
                </w:p>
                <w:p w14:paraId="7EB71B9D" w14:textId="77777777" w:rsidR="00546230" w:rsidRDefault="00546230" w:rsidP="00546230">
                  <w:pPr>
                    <w:rPr>
                      <w:rFonts w:ascii="Arial" w:hAnsi="Arial" w:cs="Arial"/>
                      <w:i/>
                    </w:rPr>
                  </w:pPr>
                  <w:r>
                    <w:rPr>
                      <w:rFonts w:ascii="Arial" w:hAnsi="Arial" w:cs="Arial"/>
                      <w:i/>
                    </w:rPr>
                    <w:t>Wardley Industrial Estate</w:t>
                  </w:r>
                </w:p>
                <w:p w14:paraId="51AB57F6" w14:textId="77777777" w:rsidR="00546230" w:rsidRDefault="00546230" w:rsidP="00546230">
                  <w:pPr>
                    <w:rPr>
                      <w:rFonts w:ascii="Arial" w:hAnsi="Arial" w:cs="Arial"/>
                      <w:i/>
                    </w:rPr>
                  </w:pPr>
                  <w:r>
                    <w:rPr>
                      <w:rFonts w:ascii="Arial" w:hAnsi="Arial" w:cs="Arial"/>
                      <w:i/>
                    </w:rPr>
                    <w:t>M28 2LY</w:t>
                  </w:r>
                </w:p>
              </w:tc>
              <w:tc>
                <w:tcPr>
                  <w:tcW w:w="6972" w:type="dxa"/>
                </w:tcPr>
                <w:p w14:paraId="355A5102" w14:textId="77777777" w:rsidR="00546230" w:rsidRDefault="00546230" w:rsidP="001F76FD">
                  <w:pPr>
                    <w:rPr>
                      <w:rFonts w:ascii="Arial" w:hAnsi="Arial" w:cs="Arial"/>
                      <w:i/>
                    </w:rPr>
                  </w:pPr>
                  <w:r>
                    <w:rPr>
                      <w:rFonts w:ascii="Arial" w:hAnsi="Arial" w:cs="Arial"/>
                      <w:i/>
                    </w:rPr>
                    <w:t>0161 778 0410</w:t>
                  </w:r>
                </w:p>
              </w:tc>
            </w:tr>
            <w:tr w:rsidR="00D505C2" w14:paraId="1C668D16" w14:textId="77777777" w:rsidTr="00D505C2">
              <w:tc>
                <w:tcPr>
                  <w:tcW w:w="6971" w:type="dxa"/>
                </w:tcPr>
                <w:p w14:paraId="62949B3C" w14:textId="77777777" w:rsidR="00D505C2" w:rsidRDefault="00D505C2" w:rsidP="00D505C2">
                  <w:pPr>
                    <w:rPr>
                      <w:rFonts w:ascii="Arial" w:hAnsi="Arial" w:cs="Arial"/>
                      <w:i/>
                    </w:rPr>
                  </w:pPr>
                  <w:r>
                    <w:rPr>
                      <w:rFonts w:ascii="Arial" w:hAnsi="Arial" w:cs="Arial"/>
                      <w:i/>
                    </w:rPr>
                    <w:t>Learning Support Service (LSS)</w:t>
                  </w:r>
                </w:p>
                <w:p w14:paraId="7A143B63" w14:textId="77777777" w:rsidR="00D505C2" w:rsidRDefault="00D505C2" w:rsidP="00D505C2">
                  <w:pPr>
                    <w:rPr>
                      <w:rFonts w:ascii="Arial" w:hAnsi="Arial" w:cs="Arial"/>
                      <w:i/>
                    </w:rPr>
                  </w:pPr>
                  <w:r>
                    <w:rPr>
                      <w:rFonts w:ascii="Arial" w:hAnsi="Arial" w:cs="Arial"/>
                      <w:i/>
                    </w:rPr>
                    <w:t>c/o Moorside High School</w:t>
                  </w:r>
                </w:p>
                <w:p w14:paraId="7537490F" w14:textId="77777777" w:rsidR="00D505C2" w:rsidRDefault="00D505C2" w:rsidP="00D505C2">
                  <w:pPr>
                    <w:rPr>
                      <w:rFonts w:ascii="Arial" w:hAnsi="Arial" w:cs="Arial"/>
                      <w:i/>
                    </w:rPr>
                  </w:pPr>
                  <w:r>
                    <w:rPr>
                      <w:rFonts w:ascii="Arial" w:hAnsi="Arial" w:cs="Arial"/>
                      <w:i/>
                    </w:rPr>
                    <w:t>57 Deans Road</w:t>
                  </w:r>
                </w:p>
                <w:p w14:paraId="64FACDA4" w14:textId="77777777" w:rsidR="00D505C2" w:rsidRDefault="00D505C2" w:rsidP="00D505C2">
                  <w:pPr>
                    <w:rPr>
                      <w:rFonts w:ascii="Arial" w:hAnsi="Arial" w:cs="Arial"/>
                      <w:i/>
                    </w:rPr>
                  </w:pPr>
                  <w:r>
                    <w:rPr>
                      <w:rFonts w:ascii="Arial" w:hAnsi="Arial" w:cs="Arial"/>
                      <w:i/>
                    </w:rPr>
                    <w:t>Swinton</w:t>
                  </w:r>
                </w:p>
                <w:p w14:paraId="04AFFCE6" w14:textId="77777777" w:rsidR="00D505C2" w:rsidRDefault="00D505C2" w:rsidP="00D505C2">
                  <w:pPr>
                    <w:rPr>
                      <w:rFonts w:ascii="Arial" w:hAnsi="Arial" w:cs="Arial"/>
                      <w:i/>
                    </w:rPr>
                  </w:pPr>
                  <w:r>
                    <w:rPr>
                      <w:rFonts w:ascii="Arial" w:hAnsi="Arial" w:cs="Arial"/>
                      <w:i/>
                    </w:rPr>
                    <w:t>M27 0AP</w:t>
                  </w:r>
                </w:p>
              </w:tc>
              <w:tc>
                <w:tcPr>
                  <w:tcW w:w="6972" w:type="dxa"/>
                </w:tcPr>
                <w:p w14:paraId="6E85C1BE" w14:textId="77777777" w:rsidR="00D505C2" w:rsidRDefault="00D505C2" w:rsidP="001F76FD">
                  <w:pPr>
                    <w:rPr>
                      <w:rFonts w:ascii="Arial" w:hAnsi="Arial" w:cs="Arial"/>
                      <w:i/>
                    </w:rPr>
                  </w:pPr>
                  <w:r>
                    <w:rPr>
                      <w:rFonts w:ascii="Arial" w:hAnsi="Arial" w:cs="Arial"/>
                      <w:i/>
                    </w:rPr>
                    <w:t>0161 607 1671</w:t>
                  </w:r>
                </w:p>
              </w:tc>
            </w:tr>
            <w:tr w:rsidR="00D505C2" w14:paraId="59F895A2" w14:textId="77777777" w:rsidTr="00D505C2">
              <w:tc>
                <w:tcPr>
                  <w:tcW w:w="6971" w:type="dxa"/>
                </w:tcPr>
                <w:p w14:paraId="253F5099" w14:textId="77777777" w:rsidR="00D505C2" w:rsidRDefault="00D505C2" w:rsidP="001F76FD">
                  <w:pPr>
                    <w:rPr>
                      <w:rFonts w:ascii="Arial" w:hAnsi="Arial" w:cs="Arial"/>
                      <w:i/>
                    </w:rPr>
                  </w:pPr>
                  <w:r>
                    <w:rPr>
                      <w:rFonts w:ascii="Arial" w:hAnsi="Arial" w:cs="Arial"/>
                      <w:i/>
                    </w:rPr>
                    <w:t>Educational Psychology Service</w:t>
                  </w:r>
                </w:p>
                <w:p w14:paraId="0903BBA0" w14:textId="77777777" w:rsidR="00D505C2" w:rsidRDefault="00D505C2" w:rsidP="001F76FD">
                  <w:pPr>
                    <w:rPr>
                      <w:rFonts w:ascii="Arial" w:hAnsi="Arial" w:cs="Arial"/>
                      <w:i/>
                    </w:rPr>
                  </w:pPr>
                  <w:r>
                    <w:rPr>
                      <w:rFonts w:ascii="Arial" w:hAnsi="Arial" w:cs="Arial"/>
                      <w:i/>
                    </w:rPr>
                    <w:t>Burrows House</w:t>
                  </w:r>
                </w:p>
                <w:p w14:paraId="6F41ABE2" w14:textId="77777777" w:rsidR="00546230" w:rsidRDefault="00546230" w:rsidP="001F76FD">
                  <w:pPr>
                    <w:rPr>
                      <w:rFonts w:ascii="Arial" w:hAnsi="Arial" w:cs="Arial"/>
                      <w:i/>
                    </w:rPr>
                  </w:pPr>
                  <w:r>
                    <w:rPr>
                      <w:rFonts w:ascii="Arial" w:hAnsi="Arial" w:cs="Arial"/>
                      <w:i/>
                    </w:rPr>
                    <w:t>M28 2LY</w:t>
                  </w:r>
                </w:p>
              </w:tc>
              <w:tc>
                <w:tcPr>
                  <w:tcW w:w="6972" w:type="dxa"/>
                </w:tcPr>
                <w:p w14:paraId="456BF73C" w14:textId="77777777" w:rsidR="00D505C2" w:rsidRDefault="00D505C2" w:rsidP="001F76FD">
                  <w:pPr>
                    <w:rPr>
                      <w:rFonts w:ascii="Arial" w:hAnsi="Arial" w:cs="Arial"/>
                      <w:i/>
                    </w:rPr>
                  </w:pPr>
                  <w:r>
                    <w:rPr>
                      <w:rFonts w:ascii="Arial" w:hAnsi="Arial" w:cs="Arial"/>
                      <w:i/>
                    </w:rPr>
                    <w:t>0161 778 0476</w:t>
                  </w:r>
                </w:p>
              </w:tc>
            </w:tr>
            <w:tr w:rsidR="00D505C2" w14:paraId="178786B4" w14:textId="77777777" w:rsidTr="00D505C2">
              <w:tc>
                <w:tcPr>
                  <w:tcW w:w="6971" w:type="dxa"/>
                </w:tcPr>
                <w:p w14:paraId="309143B7" w14:textId="77777777" w:rsidR="00D505C2" w:rsidRDefault="00EF43E7" w:rsidP="001F76FD">
                  <w:pPr>
                    <w:rPr>
                      <w:rFonts w:ascii="Arial" w:hAnsi="Arial" w:cs="Arial"/>
                      <w:i/>
                    </w:rPr>
                  </w:pPr>
                  <w:r>
                    <w:rPr>
                      <w:rFonts w:ascii="Arial" w:hAnsi="Arial" w:cs="Arial"/>
                      <w:i/>
                    </w:rPr>
                    <w:lastRenderedPageBreak/>
                    <w:t>Children with Disabilities Social Work Team</w:t>
                  </w:r>
                </w:p>
                <w:p w14:paraId="4FDF917B" w14:textId="77777777" w:rsidR="00EF43E7" w:rsidRDefault="00EF43E7" w:rsidP="001F76FD">
                  <w:pPr>
                    <w:rPr>
                      <w:rFonts w:ascii="Arial" w:hAnsi="Arial" w:cs="Arial"/>
                      <w:i/>
                    </w:rPr>
                  </w:pPr>
                  <w:r>
                    <w:rPr>
                      <w:rFonts w:ascii="Arial" w:hAnsi="Arial" w:cs="Arial"/>
                      <w:i/>
                    </w:rPr>
                    <w:t>Salford Civic Centre</w:t>
                  </w:r>
                </w:p>
                <w:p w14:paraId="4EDCF8E5" w14:textId="77777777" w:rsidR="00EF43E7" w:rsidRDefault="00EF43E7" w:rsidP="001F76FD">
                  <w:pPr>
                    <w:rPr>
                      <w:rFonts w:ascii="Arial" w:hAnsi="Arial" w:cs="Arial"/>
                      <w:i/>
                    </w:rPr>
                  </w:pPr>
                  <w:r>
                    <w:rPr>
                      <w:rFonts w:ascii="Arial" w:hAnsi="Arial" w:cs="Arial"/>
                      <w:i/>
                    </w:rPr>
                    <w:t>Chorley Road</w:t>
                  </w:r>
                </w:p>
                <w:p w14:paraId="0E454189" w14:textId="77777777" w:rsidR="00EF43E7" w:rsidRDefault="00EF43E7" w:rsidP="005E5B15">
                  <w:r>
                    <w:t>Swinton</w:t>
                  </w:r>
                </w:p>
                <w:p w14:paraId="11EFDE2B" w14:textId="77777777" w:rsidR="00EF43E7" w:rsidRDefault="00EF43E7" w:rsidP="001F76FD">
                  <w:pPr>
                    <w:rPr>
                      <w:rFonts w:ascii="Arial" w:hAnsi="Arial" w:cs="Arial"/>
                      <w:i/>
                    </w:rPr>
                  </w:pPr>
                  <w:r>
                    <w:rPr>
                      <w:rFonts w:ascii="Arial" w:hAnsi="Arial" w:cs="Arial"/>
                      <w:i/>
                    </w:rPr>
                    <w:t>M27 5DA</w:t>
                  </w:r>
                </w:p>
              </w:tc>
              <w:tc>
                <w:tcPr>
                  <w:tcW w:w="6972" w:type="dxa"/>
                </w:tcPr>
                <w:p w14:paraId="3A2AD058" w14:textId="77777777" w:rsidR="00D505C2" w:rsidRDefault="00EF43E7" w:rsidP="001F76FD">
                  <w:pPr>
                    <w:rPr>
                      <w:rFonts w:ascii="Arial" w:hAnsi="Arial" w:cs="Arial"/>
                      <w:i/>
                    </w:rPr>
                  </w:pPr>
                  <w:r>
                    <w:rPr>
                      <w:rFonts w:ascii="Arial" w:hAnsi="Arial" w:cs="Arial"/>
                      <w:i/>
                    </w:rPr>
                    <w:t>0161 793 3535</w:t>
                  </w:r>
                </w:p>
              </w:tc>
            </w:tr>
          </w:tbl>
          <w:p w14:paraId="45476CD9" w14:textId="77777777" w:rsidR="00F13A44" w:rsidRDefault="00F13A44" w:rsidP="001F76FD">
            <w:pPr>
              <w:rPr>
                <w:rFonts w:ascii="Arial" w:hAnsi="Arial" w:cs="Arial"/>
              </w:rPr>
            </w:pPr>
          </w:p>
          <w:p w14:paraId="6027A948" w14:textId="77777777" w:rsidR="00F13A44" w:rsidRDefault="00F13A44" w:rsidP="001F76FD">
            <w:pPr>
              <w:rPr>
                <w:rFonts w:ascii="Arial" w:hAnsi="Arial" w:cs="Arial"/>
              </w:rPr>
            </w:pPr>
          </w:p>
        </w:tc>
      </w:tr>
      <w:tr w:rsidR="00F13A44" w14:paraId="3A44E924" w14:textId="77777777" w:rsidTr="001F76FD">
        <w:tc>
          <w:tcPr>
            <w:tcW w:w="14174" w:type="dxa"/>
          </w:tcPr>
          <w:p w14:paraId="5414A299" w14:textId="7788BA1F" w:rsidR="00F13A44" w:rsidRPr="0009770E" w:rsidRDefault="00F13A44" w:rsidP="00F13A44">
            <w:pPr>
              <w:pStyle w:val="ListParagraph"/>
              <w:numPr>
                <w:ilvl w:val="0"/>
                <w:numId w:val="5"/>
              </w:numPr>
              <w:rPr>
                <w:rFonts w:ascii="Arial" w:hAnsi="Arial" w:cs="Arial"/>
                <w:b/>
              </w:rPr>
            </w:pPr>
            <w:r w:rsidRPr="0009770E">
              <w:rPr>
                <w:rFonts w:ascii="Arial" w:hAnsi="Arial" w:cs="Arial"/>
                <w:b/>
              </w:rPr>
              <w:lastRenderedPageBreak/>
              <w:t>The contact details of support services for supporting pupils with SEN</w:t>
            </w:r>
            <w:r w:rsidR="00674F4D">
              <w:rPr>
                <w:rFonts w:ascii="Arial" w:hAnsi="Arial" w:cs="Arial"/>
                <w:b/>
              </w:rPr>
              <w:t>D</w:t>
            </w:r>
            <w:r w:rsidRPr="0009770E">
              <w:rPr>
                <w:rFonts w:ascii="Arial" w:hAnsi="Arial" w:cs="Arial"/>
                <w:b/>
              </w:rPr>
              <w:t xml:space="preserve"> in transferring between phases of education or in preparing for adulthood and independent living</w:t>
            </w:r>
          </w:p>
          <w:p w14:paraId="67E8D612" w14:textId="44B37909" w:rsidR="00F13A44" w:rsidRPr="00674F4D" w:rsidRDefault="00AC1826" w:rsidP="001F76FD">
            <w:pPr>
              <w:rPr>
                <w:rFonts w:ascii="Arial" w:hAnsi="Arial" w:cs="Arial"/>
                <w:i/>
              </w:rPr>
            </w:pPr>
            <w:r>
              <w:rPr>
                <w:rFonts w:ascii="Arial" w:hAnsi="Arial" w:cs="Arial"/>
                <w:i/>
              </w:rPr>
              <w:t xml:space="preserve">Sometimes </w:t>
            </w:r>
            <w:r w:rsidR="00674F4D">
              <w:rPr>
                <w:rFonts w:ascii="Arial" w:hAnsi="Arial" w:cs="Arial"/>
                <w:i/>
              </w:rPr>
              <w:t>we</w:t>
            </w:r>
            <w:r>
              <w:rPr>
                <w:rFonts w:ascii="Arial" w:hAnsi="Arial" w:cs="Arial"/>
                <w:i/>
              </w:rPr>
              <w:t xml:space="preserve"> will plan </w:t>
            </w:r>
            <w:r w:rsidR="007E4514">
              <w:rPr>
                <w:rFonts w:ascii="Arial" w:hAnsi="Arial" w:cs="Arial"/>
                <w:i/>
              </w:rPr>
              <w:t>a longer, more structured transition into the next phase of education for a child with SEN</w:t>
            </w:r>
            <w:r w:rsidR="00674F4D">
              <w:rPr>
                <w:rFonts w:ascii="Arial" w:hAnsi="Arial" w:cs="Arial"/>
                <w:i/>
              </w:rPr>
              <w:t>D</w:t>
            </w:r>
            <w:r w:rsidR="007E4514">
              <w:rPr>
                <w:rFonts w:ascii="Arial" w:hAnsi="Arial" w:cs="Arial"/>
                <w:i/>
              </w:rPr>
              <w:t xml:space="preserve">. </w:t>
            </w:r>
            <w:r w:rsidR="00674F4D">
              <w:rPr>
                <w:rFonts w:ascii="Arial" w:hAnsi="Arial" w:cs="Arial"/>
                <w:i/>
              </w:rPr>
              <w:t>This will be decided on a case-by-case basis in the best interest of the child.</w:t>
            </w:r>
          </w:p>
          <w:tbl>
            <w:tblPr>
              <w:tblStyle w:val="TableGrid"/>
              <w:tblW w:w="0" w:type="auto"/>
              <w:tblLook w:val="04A0" w:firstRow="1" w:lastRow="0" w:firstColumn="1" w:lastColumn="0" w:noHBand="0" w:noVBand="1"/>
            </w:tblPr>
            <w:tblGrid>
              <w:gridCol w:w="3558"/>
              <w:gridCol w:w="3344"/>
              <w:gridCol w:w="3529"/>
              <w:gridCol w:w="3291"/>
            </w:tblGrid>
            <w:tr w:rsidR="00546230" w14:paraId="681BBB5D" w14:textId="77777777" w:rsidTr="00674F4D">
              <w:tc>
                <w:tcPr>
                  <w:tcW w:w="3558" w:type="dxa"/>
                </w:tcPr>
                <w:p w14:paraId="6A696CFE" w14:textId="77777777" w:rsidR="00546230" w:rsidRPr="00D1018C" w:rsidRDefault="00546230" w:rsidP="001F76FD">
                  <w:pPr>
                    <w:rPr>
                      <w:rFonts w:ascii="Arial" w:hAnsi="Arial" w:cs="Arial"/>
                      <w:b/>
                      <w:i/>
                    </w:rPr>
                  </w:pPr>
                  <w:r w:rsidRPr="00D1018C">
                    <w:rPr>
                      <w:rFonts w:ascii="Arial" w:hAnsi="Arial" w:cs="Arial"/>
                      <w:b/>
                      <w:i/>
                    </w:rPr>
                    <w:t>Transition From</w:t>
                  </w:r>
                </w:p>
              </w:tc>
              <w:tc>
                <w:tcPr>
                  <w:tcW w:w="3344" w:type="dxa"/>
                </w:tcPr>
                <w:p w14:paraId="69874129" w14:textId="77777777" w:rsidR="00546230" w:rsidRPr="00D1018C" w:rsidRDefault="00546230" w:rsidP="001F76FD">
                  <w:pPr>
                    <w:rPr>
                      <w:rFonts w:ascii="Arial" w:hAnsi="Arial" w:cs="Arial"/>
                      <w:b/>
                      <w:i/>
                    </w:rPr>
                  </w:pPr>
                  <w:r w:rsidRPr="00D1018C">
                    <w:rPr>
                      <w:rFonts w:ascii="Arial" w:hAnsi="Arial" w:cs="Arial"/>
                      <w:b/>
                      <w:i/>
                    </w:rPr>
                    <w:t>To</w:t>
                  </w:r>
                </w:p>
              </w:tc>
              <w:tc>
                <w:tcPr>
                  <w:tcW w:w="3529" w:type="dxa"/>
                </w:tcPr>
                <w:p w14:paraId="04DBA986" w14:textId="77777777" w:rsidR="00546230" w:rsidRPr="00D1018C" w:rsidRDefault="00546230" w:rsidP="001F76FD">
                  <w:pPr>
                    <w:rPr>
                      <w:rFonts w:ascii="Arial" w:hAnsi="Arial" w:cs="Arial"/>
                      <w:b/>
                      <w:i/>
                    </w:rPr>
                  </w:pPr>
                  <w:r w:rsidRPr="00D1018C">
                    <w:rPr>
                      <w:rFonts w:ascii="Arial" w:hAnsi="Arial" w:cs="Arial"/>
                      <w:b/>
                      <w:i/>
                    </w:rPr>
                    <w:t>Support Service</w:t>
                  </w:r>
                </w:p>
              </w:tc>
              <w:tc>
                <w:tcPr>
                  <w:tcW w:w="3291" w:type="dxa"/>
                </w:tcPr>
                <w:p w14:paraId="7A03352B" w14:textId="77777777" w:rsidR="00546230" w:rsidRPr="00D1018C" w:rsidRDefault="00546230" w:rsidP="001F76FD">
                  <w:pPr>
                    <w:rPr>
                      <w:rFonts w:ascii="Arial" w:hAnsi="Arial" w:cs="Arial"/>
                      <w:b/>
                      <w:i/>
                    </w:rPr>
                  </w:pPr>
                  <w:r w:rsidRPr="00D1018C">
                    <w:rPr>
                      <w:rFonts w:ascii="Arial" w:hAnsi="Arial" w:cs="Arial"/>
                      <w:b/>
                      <w:i/>
                    </w:rPr>
                    <w:t>Contact details</w:t>
                  </w:r>
                </w:p>
              </w:tc>
            </w:tr>
            <w:tr w:rsidR="005E5B15" w14:paraId="78E8190B" w14:textId="77777777" w:rsidTr="00674F4D">
              <w:tc>
                <w:tcPr>
                  <w:tcW w:w="3558" w:type="dxa"/>
                  <w:vMerge w:val="restart"/>
                </w:tcPr>
                <w:p w14:paraId="0AEFCBA9" w14:textId="77777777" w:rsidR="005E5B15" w:rsidRPr="00546230" w:rsidRDefault="005E5B15" w:rsidP="00546230">
                  <w:pPr>
                    <w:rPr>
                      <w:rFonts w:ascii="Arial" w:hAnsi="Arial" w:cs="Arial"/>
                      <w:i/>
                    </w:rPr>
                  </w:pPr>
                  <w:r>
                    <w:rPr>
                      <w:rFonts w:ascii="Arial" w:hAnsi="Arial" w:cs="Arial"/>
                      <w:i/>
                    </w:rPr>
                    <w:t xml:space="preserve">Setting </w:t>
                  </w:r>
                </w:p>
              </w:tc>
              <w:tc>
                <w:tcPr>
                  <w:tcW w:w="3344" w:type="dxa"/>
                  <w:vMerge w:val="restart"/>
                </w:tcPr>
                <w:p w14:paraId="2C64C2F3" w14:textId="77777777" w:rsidR="005E5B15" w:rsidRPr="00546230" w:rsidRDefault="005E5B15" w:rsidP="001F76FD">
                  <w:pPr>
                    <w:rPr>
                      <w:rFonts w:ascii="Arial" w:hAnsi="Arial" w:cs="Arial"/>
                      <w:i/>
                    </w:rPr>
                  </w:pPr>
                  <w:r>
                    <w:rPr>
                      <w:rFonts w:ascii="Arial" w:hAnsi="Arial" w:cs="Arial"/>
                      <w:i/>
                    </w:rPr>
                    <w:t>School</w:t>
                  </w:r>
                </w:p>
              </w:tc>
              <w:tc>
                <w:tcPr>
                  <w:tcW w:w="3529" w:type="dxa"/>
                </w:tcPr>
                <w:p w14:paraId="3097B2BB" w14:textId="77777777" w:rsidR="005E5B15" w:rsidRPr="00546230" w:rsidRDefault="005E5B15" w:rsidP="001F76FD">
                  <w:pPr>
                    <w:rPr>
                      <w:rFonts w:ascii="Arial" w:hAnsi="Arial" w:cs="Arial"/>
                      <w:i/>
                    </w:rPr>
                  </w:pPr>
                  <w:r>
                    <w:rPr>
                      <w:rFonts w:ascii="Arial" w:hAnsi="Arial" w:cs="Arial"/>
                      <w:i/>
                    </w:rPr>
                    <w:t>Starting Life Well</w:t>
                  </w:r>
                </w:p>
              </w:tc>
              <w:tc>
                <w:tcPr>
                  <w:tcW w:w="3291" w:type="dxa"/>
                </w:tcPr>
                <w:p w14:paraId="46B06A3A" w14:textId="77777777" w:rsidR="005E5B15" w:rsidRPr="00546230" w:rsidRDefault="005E5B15" w:rsidP="001F76FD">
                  <w:pPr>
                    <w:rPr>
                      <w:rFonts w:ascii="Arial" w:hAnsi="Arial" w:cs="Arial"/>
                      <w:i/>
                    </w:rPr>
                  </w:pPr>
                  <w:r>
                    <w:rPr>
                      <w:rFonts w:ascii="Arial" w:hAnsi="Arial" w:cs="Arial"/>
                      <w:i/>
                    </w:rPr>
                    <w:t>0161 793 3275</w:t>
                  </w:r>
                </w:p>
              </w:tc>
            </w:tr>
            <w:tr w:rsidR="005E5B15" w14:paraId="6405C572" w14:textId="77777777" w:rsidTr="00674F4D">
              <w:tc>
                <w:tcPr>
                  <w:tcW w:w="3558" w:type="dxa"/>
                  <w:vMerge/>
                </w:tcPr>
                <w:p w14:paraId="7B15C35D" w14:textId="77777777" w:rsidR="005E5B15" w:rsidRPr="00546230" w:rsidRDefault="005E5B15" w:rsidP="001F76FD">
                  <w:pPr>
                    <w:rPr>
                      <w:rFonts w:ascii="Arial" w:hAnsi="Arial" w:cs="Arial"/>
                      <w:i/>
                    </w:rPr>
                  </w:pPr>
                </w:p>
              </w:tc>
              <w:tc>
                <w:tcPr>
                  <w:tcW w:w="3344" w:type="dxa"/>
                  <w:vMerge/>
                </w:tcPr>
                <w:p w14:paraId="0CF4B71B" w14:textId="77777777" w:rsidR="005E5B15" w:rsidRPr="00546230" w:rsidRDefault="005E5B15" w:rsidP="001F76FD">
                  <w:pPr>
                    <w:rPr>
                      <w:rFonts w:ascii="Arial" w:hAnsi="Arial" w:cs="Arial"/>
                      <w:i/>
                    </w:rPr>
                  </w:pPr>
                </w:p>
              </w:tc>
              <w:tc>
                <w:tcPr>
                  <w:tcW w:w="3529" w:type="dxa"/>
                </w:tcPr>
                <w:p w14:paraId="23214513" w14:textId="77777777" w:rsidR="005E5B15" w:rsidRPr="00546230" w:rsidRDefault="005E5B15" w:rsidP="001F76FD">
                  <w:pPr>
                    <w:rPr>
                      <w:rFonts w:ascii="Arial" w:hAnsi="Arial" w:cs="Arial"/>
                      <w:i/>
                    </w:rPr>
                  </w:pPr>
                  <w:r>
                    <w:rPr>
                      <w:rFonts w:ascii="Arial" w:hAnsi="Arial" w:cs="Arial"/>
                      <w:i/>
                    </w:rPr>
                    <w:t>Educational Psychology</w:t>
                  </w:r>
                </w:p>
              </w:tc>
              <w:tc>
                <w:tcPr>
                  <w:tcW w:w="3291" w:type="dxa"/>
                </w:tcPr>
                <w:p w14:paraId="4E63C191" w14:textId="77777777" w:rsidR="005E5B15" w:rsidRPr="00546230" w:rsidRDefault="005E5B15" w:rsidP="001F76FD">
                  <w:pPr>
                    <w:rPr>
                      <w:rFonts w:ascii="Arial" w:hAnsi="Arial" w:cs="Arial"/>
                      <w:i/>
                    </w:rPr>
                  </w:pPr>
                  <w:r>
                    <w:rPr>
                      <w:rFonts w:ascii="Arial" w:hAnsi="Arial" w:cs="Arial"/>
                      <w:i/>
                    </w:rPr>
                    <w:t>0161 778 0476</w:t>
                  </w:r>
                </w:p>
              </w:tc>
            </w:tr>
            <w:tr w:rsidR="005E5B15" w14:paraId="0AF7C153" w14:textId="77777777" w:rsidTr="00674F4D">
              <w:tc>
                <w:tcPr>
                  <w:tcW w:w="3558" w:type="dxa"/>
                  <w:vMerge/>
                </w:tcPr>
                <w:p w14:paraId="4C748439" w14:textId="77777777" w:rsidR="005E5B15" w:rsidRPr="00546230" w:rsidRDefault="005E5B15" w:rsidP="001F76FD">
                  <w:pPr>
                    <w:rPr>
                      <w:rFonts w:ascii="Arial" w:hAnsi="Arial" w:cs="Arial"/>
                      <w:i/>
                    </w:rPr>
                  </w:pPr>
                </w:p>
              </w:tc>
              <w:tc>
                <w:tcPr>
                  <w:tcW w:w="3344" w:type="dxa"/>
                  <w:vMerge/>
                </w:tcPr>
                <w:p w14:paraId="2D01686F" w14:textId="77777777" w:rsidR="005E5B15" w:rsidRPr="00546230" w:rsidRDefault="005E5B15" w:rsidP="001F76FD">
                  <w:pPr>
                    <w:rPr>
                      <w:rFonts w:ascii="Arial" w:hAnsi="Arial" w:cs="Arial"/>
                      <w:i/>
                    </w:rPr>
                  </w:pPr>
                </w:p>
              </w:tc>
              <w:tc>
                <w:tcPr>
                  <w:tcW w:w="3529" w:type="dxa"/>
                </w:tcPr>
                <w:p w14:paraId="2A10291E" w14:textId="77777777" w:rsidR="005E5B15" w:rsidRPr="00546230" w:rsidRDefault="005E5B15" w:rsidP="001F76FD">
                  <w:pPr>
                    <w:rPr>
                      <w:rFonts w:ascii="Arial" w:hAnsi="Arial" w:cs="Arial"/>
                      <w:i/>
                    </w:rPr>
                  </w:pPr>
                  <w:r>
                    <w:rPr>
                      <w:rFonts w:ascii="Arial" w:hAnsi="Arial" w:cs="Arial"/>
                      <w:i/>
                    </w:rPr>
                    <w:t>LSS</w:t>
                  </w:r>
                </w:p>
              </w:tc>
              <w:tc>
                <w:tcPr>
                  <w:tcW w:w="3291" w:type="dxa"/>
                </w:tcPr>
                <w:p w14:paraId="49061F9E" w14:textId="77777777" w:rsidR="005E5B15" w:rsidRPr="00546230" w:rsidRDefault="005E5B15" w:rsidP="001F76FD">
                  <w:pPr>
                    <w:rPr>
                      <w:rFonts w:ascii="Arial" w:hAnsi="Arial" w:cs="Arial"/>
                      <w:i/>
                    </w:rPr>
                  </w:pPr>
                  <w:r>
                    <w:rPr>
                      <w:rFonts w:ascii="Arial" w:hAnsi="Arial" w:cs="Arial"/>
                      <w:i/>
                    </w:rPr>
                    <w:t>0161 607 1671</w:t>
                  </w:r>
                </w:p>
              </w:tc>
            </w:tr>
            <w:tr w:rsidR="005E5B15" w14:paraId="4833E19C" w14:textId="77777777" w:rsidTr="00674F4D">
              <w:tc>
                <w:tcPr>
                  <w:tcW w:w="3558" w:type="dxa"/>
                </w:tcPr>
                <w:p w14:paraId="5DC04738" w14:textId="77777777" w:rsidR="005E5B15" w:rsidRPr="00546230" w:rsidRDefault="005E5B15" w:rsidP="001F76FD">
                  <w:pPr>
                    <w:rPr>
                      <w:rFonts w:ascii="Arial" w:hAnsi="Arial" w:cs="Arial"/>
                      <w:i/>
                    </w:rPr>
                  </w:pPr>
                  <w:r>
                    <w:rPr>
                      <w:rFonts w:ascii="Arial" w:hAnsi="Arial" w:cs="Arial"/>
                      <w:i/>
                    </w:rPr>
                    <w:t xml:space="preserve">Key Stage 1 </w:t>
                  </w:r>
                </w:p>
              </w:tc>
              <w:tc>
                <w:tcPr>
                  <w:tcW w:w="3344" w:type="dxa"/>
                </w:tcPr>
                <w:p w14:paraId="347926C8" w14:textId="77777777" w:rsidR="005E5B15" w:rsidRPr="00546230" w:rsidRDefault="005E5B15" w:rsidP="001F76FD">
                  <w:pPr>
                    <w:rPr>
                      <w:rFonts w:ascii="Arial" w:hAnsi="Arial" w:cs="Arial"/>
                      <w:i/>
                    </w:rPr>
                  </w:pPr>
                  <w:r>
                    <w:rPr>
                      <w:rFonts w:ascii="Arial" w:hAnsi="Arial" w:cs="Arial"/>
                      <w:i/>
                    </w:rPr>
                    <w:t>Key Stage 2</w:t>
                  </w:r>
                </w:p>
              </w:tc>
              <w:tc>
                <w:tcPr>
                  <w:tcW w:w="3529" w:type="dxa"/>
                </w:tcPr>
                <w:p w14:paraId="26D18EAA" w14:textId="77777777" w:rsidR="005E5B15" w:rsidRPr="00546230" w:rsidRDefault="005E5B15" w:rsidP="005E5B15">
                  <w:pPr>
                    <w:rPr>
                      <w:rFonts w:ascii="Arial" w:hAnsi="Arial" w:cs="Arial"/>
                      <w:i/>
                    </w:rPr>
                  </w:pPr>
                  <w:r>
                    <w:rPr>
                      <w:rFonts w:ascii="Arial" w:hAnsi="Arial" w:cs="Arial"/>
                      <w:i/>
                    </w:rPr>
                    <w:t>Educational Psychology</w:t>
                  </w:r>
                </w:p>
              </w:tc>
              <w:tc>
                <w:tcPr>
                  <w:tcW w:w="3291" w:type="dxa"/>
                </w:tcPr>
                <w:p w14:paraId="505AD896" w14:textId="77777777" w:rsidR="005E5B15" w:rsidRPr="00546230" w:rsidRDefault="005E5B15" w:rsidP="005E5B15">
                  <w:pPr>
                    <w:rPr>
                      <w:rFonts w:ascii="Arial" w:hAnsi="Arial" w:cs="Arial"/>
                      <w:i/>
                    </w:rPr>
                  </w:pPr>
                  <w:r>
                    <w:rPr>
                      <w:rFonts w:ascii="Arial" w:hAnsi="Arial" w:cs="Arial"/>
                      <w:i/>
                    </w:rPr>
                    <w:t>0161 778 0476</w:t>
                  </w:r>
                </w:p>
              </w:tc>
            </w:tr>
            <w:tr w:rsidR="005E5B15" w14:paraId="0796C521" w14:textId="77777777" w:rsidTr="00674F4D">
              <w:tc>
                <w:tcPr>
                  <w:tcW w:w="3558" w:type="dxa"/>
                </w:tcPr>
                <w:p w14:paraId="096305D3" w14:textId="77777777" w:rsidR="005E5B15" w:rsidRDefault="005E5B15" w:rsidP="001F76FD">
                  <w:pPr>
                    <w:rPr>
                      <w:rFonts w:ascii="Arial" w:hAnsi="Arial" w:cs="Arial"/>
                      <w:i/>
                    </w:rPr>
                  </w:pPr>
                </w:p>
              </w:tc>
              <w:tc>
                <w:tcPr>
                  <w:tcW w:w="3344" w:type="dxa"/>
                </w:tcPr>
                <w:p w14:paraId="36E33590" w14:textId="77777777" w:rsidR="005E5B15" w:rsidRDefault="005E5B15" w:rsidP="001F76FD">
                  <w:pPr>
                    <w:rPr>
                      <w:rFonts w:ascii="Arial" w:hAnsi="Arial" w:cs="Arial"/>
                      <w:i/>
                    </w:rPr>
                  </w:pPr>
                </w:p>
              </w:tc>
              <w:tc>
                <w:tcPr>
                  <w:tcW w:w="3529" w:type="dxa"/>
                </w:tcPr>
                <w:p w14:paraId="458A9AD9" w14:textId="77777777" w:rsidR="005E5B15" w:rsidRPr="00546230" w:rsidRDefault="005E5B15" w:rsidP="005E5B15">
                  <w:pPr>
                    <w:rPr>
                      <w:rFonts w:ascii="Arial" w:hAnsi="Arial" w:cs="Arial"/>
                      <w:i/>
                    </w:rPr>
                  </w:pPr>
                  <w:r>
                    <w:rPr>
                      <w:rFonts w:ascii="Arial" w:hAnsi="Arial" w:cs="Arial"/>
                      <w:i/>
                    </w:rPr>
                    <w:t>LSS</w:t>
                  </w:r>
                </w:p>
              </w:tc>
              <w:tc>
                <w:tcPr>
                  <w:tcW w:w="3291" w:type="dxa"/>
                </w:tcPr>
                <w:p w14:paraId="71633FE2" w14:textId="77777777" w:rsidR="005E5B15" w:rsidRPr="00546230" w:rsidRDefault="005E5B15" w:rsidP="005E5B15">
                  <w:pPr>
                    <w:rPr>
                      <w:rFonts w:ascii="Arial" w:hAnsi="Arial" w:cs="Arial"/>
                      <w:i/>
                    </w:rPr>
                  </w:pPr>
                  <w:r>
                    <w:rPr>
                      <w:rFonts w:ascii="Arial" w:hAnsi="Arial" w:cs="Arial"/>
                      <w:i/>
                    </w:rPr>
                    <w:t>0161 607 1671</w:t>
                  </w:r>
                </w:p>
              </w:tc>
            </w:tr>
            <w:tr w:rsidR="005E5B15" w14:paraId="4487352F" w14:textId="77777777" w:rsidTr="00674F4D">
              <w:tc>
                <w:tcPr>
                  <w:tcW w:w="3558" w:type="dxa"/>
                </w:tcPr>
                <w:p w14:paraId="3E153890" w14:textId="77777777" w:rsidR="005E5B15" w:rsidRDefault="005E5B15" w:rsidP="001F76FD">
                  <w:pPr>
                    <w:rPr>
                      <w:rFonts w:ascii="Arial" w:hAnsi="Arial" w:cs="Arial"/>
                      <w:i/>
                    </w:rPr>
                  </w:pPr>
                  <w:r>
                    <w:rPr>
                      <w:rFonts w:ascii="Arial" w:hAnsi="Arial" w:cs="Arial"/>
                      <w:i/>
                    </w:rPr>
                    <w:t>Key Stage 2</w:t>
                  </w:r>
                </w:p>
              </w:tc>
              <w:tc>
                <w:tcPr>
                  <w:tcW w:w="3344" w:type="dxa"/>
                </w:tcPr>
                <w:p w14:paraId="4F27C148" w14:textId="77777777" w:rsidR="005E5B15" w:rsidRDefault="005E5B15" w:rsidP="001F76FD">
                  <w:pPr>
                    <w:rPr>
                      <w:rFonts w:ascii="Arial" w:hAnsi="Arial" w:cs="Arial"/>
                      <w:i/>
                    </w:rPr>
                  </w:pPr>
                  <w:r>
                    <w:rPr>
                      <w:rFonts w:ascii="Arial" w:hAnsi="Arial" w:cs="Arial"/>
                      <w:i/>
                    </w:rPr>
                    <w:t>Key Stage 3</w:t>
                  </w:r>
                </w:p>
              </w:tc>
              <w:tc>
                <w:tcPr>
                  <w:tcW w:w="3529" w:type="dxa"/>
                </w:tcPr>
                <w:p w14:paraId="432EC03F" w14:textId="77777777" w:rsidR="005E5B15" w:rsidRPr="00546230" w:rsidRDefault="005E5B15" w:rsidP="005E5B15">
                  <w:pPr>
                    <w:rPr>
                      <w:rFonts w:ascii="Arial" w:hAnsi="Arial" w:cs="Arial"/>
                      <w:i/>
                    </w:rPr>
                  </w:pPr>
                  <w:r>
                    <w:rPr>
                      <w:rFonts w:ascii="Arial" w:hAnsi="Arial" w:cs="Arial"/>
                      <w:i/>
                    </w:rPr>
                    <w:t>Educational Psychology</w:t>
                  </w:r>
                </w:p>
              </w:tc>
              <w:tc>
                <w:tcPr>
                  <w:tcW w:w="3291" w:type="dxa"/>
                </w:tcPr>
                <w:p w14:paraId="73920999" w14:textId="77777777" w:rsidR="005E5B15" w:rsidRPr="00546230" w:rsidRDefault="005E5B15" w:rsidP="005E5B15">
                  <w:pPr>
                    <w:rPr>
                      <w:rFonts w:ascii="Arial" w:hAnsi="Arial" w:cs="Arial"/>
                      <w:i/>
                    </w:rPr>
                  </w:pPr>
                  <w:r>
                    <w:rPr>
                      <w:rFonts w:ascii="Arial" w:hAnsi="Arial" w:cs="Arial"/>
                      <w:i/>
                    </w:rPr>
                    <w:t>0161 778 0476</w:t>
                  </w:r>
                </w:p>
              </w:tc>
            </w:tr>
            <w:tr w:rsidR="005E5B15" w14:paraId="38D8C976" w14:textId="77777777" w:rsidTr="00674F4D">
              <w:tc>
                <w:tcPr>
                  <w:tcW w:w="3558" w:type="dxa"/>
                </w:tcPr>
                <w:p w14:paraId="121016A2" w14:textId="77777777" w:rsidR="005E5B15" w:rsidRDefault="005E5B15" w:rsidP="001F76FD">
                  <w:pPr>
                    <w:rPr>
                      <w:rFonts w:ascii="Arial" w:hAnsi="Arial" w:cs="Arial"/>
                      <w:i/>
                    </w:rPr>
                  </w:pPr>
                </w:p>
              </w:tc>
              <w:tc>
                <w:tcPr>
                  <w:tcW w:w="3344" w:type="dxa"/>
                </w:tcPr>
                <w:p w14:paraId="0E40EE11" w14:textId="77777777" w:rsidR="005E5B15" w:rsidRDefault="005E5B15" w:rsidP="001F76FD">
                  <w:pPr>
                    <w:rPr>
                      <w:rFonts w:ascii="Arial" w:hAnsi="Arial" w:cs="Arial"/>
                      <w:i/>
                    </w:rPr>
                  </w:pPr>
                </w:p>
              </w:tc>
              <w:tc>
                <w:tcPr>
                  <w:tcW w:w="3529" w:type="dxa"/>
                </w:tcPr>
                <w:p w14:paraId="6BF9B1E7" w14:textId="77777777" w:rsidR="005E5B15" w:rsidRPr="00546230" w:rsidRDefault="005E5B15" w:rsidP="005E5B15">
                  <w:pPr>
                    <w:rPr>
                      <w:rFonts w:ascii="Arial" w:hAnsi="Arial" w:cs="Arial"/>
                      <w:i/>
                    </w:rPr>
                  </w:pPr>
                  <w:r>
                    <w:rPr>
                      <w:rFonts w:ascii="Arial" w:hAnsi="Arial" w:cs="Arial"/>
                      <w:i/>
                    </w:rPr>
                    <w:t>LSS</w:t>
                  </w:r>
                </w:p>
              </w:tc>
              <w:tc>
                <w:tcPr>
                  <w:tcW w:w="3291" w:type="dxa"/>
                </w:tcPr>
                <w:p w14:paraId="652ADFCE" w14:textId="77777777" w:rsidR="005E5B15" w:rsidRPr="00546230" w:rsidRDefault="005E5B15" w:rsidP="005E5B15">
                  <w:pPr>
                    <w:rPr>
                      <w:rFonts w:ascii="Arial" w:hAnsi="Arial" w:cs="Arial"/>
                      <w:i/>
                    </w:rPr>
                  </w:pPr>
                  <w:r>
                    <w:rPr>
                      <w:rFonts w:ascii="Arial" w:hAnsi="Arial" w:cs="Arial"/>
                      <w:i/>
                    </w:rPr>
                    <w:t>0161 607 1671</w:t>
                  </w:r>
                </w:p>
              </w:tc>
            </w:tr>
            <w:tr w:rsidR="005E5B15" w14:paraId="1C3140D8" w14:textId="77777777" w:rsidTr="00674F4D">
              <w:tc>
                <w:tcPr>
                  <w:tcW w:w="3558" w:type="dxa"/>
                </w:tcPr>
                <w:p w14:paraId="6FB595B9" w14:textId="77777777" w:rsidR="005E5B15" w:rsidRDefault="005E5B15" w:rsidP="001F76FD">
                  <w:pPr>
                    <w:rPr>
                      <w:rFonts w:ascii="Arial" w:hAnsi="Arial" w:cs="Arial"/>
                      <w:i/>
                    </w:rPr>
                  </w:pPr>
                  <w:r>
                    <w:rPr>
                      <w:rFonts w:ascii="Arial" w:hAnsi="Arial" w:cs="Arial"/>
                      <w:i/>
                    </w:rPr>
                    <w:t xml:space="preserve">Key Stage 3 </w:t>
                  </w:r>
                </w:p>
              </w:tc>
              <w:tc>
                <w:tcPr>
                  <w:tcW w:w="3344" w:type="dxa"/>
                </w:tcPr>
                <w:p w14:paraId="243DBC97" w14:textId="77777777" w:rsidR="005E5B15" w:rsidRDefault="005E5B15" w:rsidP="001F76FD">
                  <w:pPr>
                    <w:rPr>
                      <w:rFonts w:ascii="Arial" w:hAnsi="Arial" w:cs="Arial"/>
                      <w:i/>
                    </w:rPr>
                  </w:pPr>
                  <w:r>
                    <w:rPr>
                      <w:rFonts w:ascii="Arial" w:hAnsi="Arial" w:cs="Arial"/>
                      <w:i/>
                    </w:rPr>
                    <w:t>Key Stage 4</w:t>
                  </w:r>
                </w:p>
              </w:tc>
              <w:tc>
                <w:tcPr>
                  <w:tcW w:w="3529" w:type="dxa"/>
                </w:tcPr>
                <w:p w14:paraId="6F78B35C" w14:textId="77777777" w:rsidR="005E5B15" w:rsidRPr="00546230" w:rsidRDefault="005E5B15" w:rsidP="005E5B15">
                  <w:pPr>
                    <w:rPr>
                      <w:rFonts w:ascii="Arial" w:hAnsi="Arial" w:cs="Arial"/>
                      <w:i/>
                    </w:rPr>
                  </w:pPr>
                  <w:r>
                    <w:rPr>
                      <w:rFonts w:ascii="Arial" w:hAnsi="Arial" w:cs="Arial"/>
                      <w:i/>
                    </w:rPr>
                    <w:t>Educational Psychology</w:t>
                  </w:r>
                </w:p>
              </w:tc>
              <w:tc>
                <w:tcPr>
                  <w:tcW w:w="3291" w:type="dxa"/>
                </w:tcPr>
                <w:p w14:paraId="0485CDB5" w14:textId="77777777" w:rsidR="005E5B15" w:rsidRPr="00546230" w:rsidRDefault="005E5B15" w:rsidP="005E5B15">
                  <w:pPr>
                    <w:rPr>
                      <w:rFonts w:ascii="Arial" w:hAnsi="Arial" w:cs="Arial"/>
                      <w:i/>
                    </w:rPr>
                  </w:pPr>
                  <w:r>
                    <w:rPr>
                      <w:rFonts w:ascii="Arial" w:hAnsi="Arial" w:cs="Arial"/>
                      <w:i/>
                    </w:rPr>
                    <w:t>0161 778 0476</w:t>
                  </w:r>
                </w:p>
              </w:tc>
            </w:tr>
            <w:tr w:rsidR="005E5B15" w14:paraId="795D21D8" w14:textId="77777777" w:rsidTr="00674F4D">
              <w:tc>
                <w:tcPr>
                  <w:tcW w:w="3558" w:type="dxa"/>
                </w:tcPr>
                <w:p w14:paraId="289158C4" w14:textId="77777777" w:rsidR="005E5B15" w:rsidRDefault="005E5B15" w:rsidP="001F76FD">
                  <w:pPr>
                    <w:rPr>
                      <w:rFonts w:ascii="Arial" w:hAnsi="Arial" w:cs="Arial"/>
                      <w:i/>
                    </w:rPr>
                  </w:pPr>
                </w:p>
              </w:tc>
              <w:tc>
                <w:tcPr>
                  <w:tcW w:w="3344" w:type="dxa"/>
                </w:tcPr>
                <w:p w14:paraId="6B0716D1" w14:textId="77777777" w:rsidR="005E5B15" w:rsidRDefault="005E5B15" w:rsidP="001F76FD">
                  <w:pPr>
                    <w:rPr>
                      <w:rFonts w:ascii="Arial" w:hAnsi="Arial" w:cs="Arial"/>
                      <w:i/>
                    </w:rPr>
                  </w:pPr>
                </w:p>
              </w:tc>
              <w:tc>
                <w:tcPr>
                  <w:tcW w:w="3529" w:type="dxa"/>
                </w:tcPr>
                <w:p w14:paraId="0A0331F0" w14:textId="77777777" w:rsidR="005E5B15" w:rsidRPr="00546230" w:rsidRDefault="005E5B15" w:rsidP="005E5B15">
                  <w:pPr>
                    <w:rPr>
                      <w:rFonts w:ascii="Arial" w:hAnsi="Arial" w:cs="Arial"/>
                      <w:i/>
                    </w:rPr>
                  </w:pPr>
                  <w:r>
                    <w:rPr>
                      <w:rFonts w:ascii="Arial" w:hAnsi="Arial" w:cs="Arial"/>
                      <w:i/>
                    </w:rPr>
                    <w:t>LSS</w:t>
                  </w:r>
                </w:p>
              </w:tc>
              <w:tc>
                <w:tcPr>
                  <w:tcW w:w="3291" w:type="dxa"/>
                </w:tcPr>
                <w:p w14:paraId="379F67C7" w14:textId="77777777" w:rsidR="005E5B15" w:rsidRPr="00546230" w:rsidRDefault="005E5B15" w:rsidP="005E5B15">
                  <w:pPr>
                    <w:rPr>
                      <w:rFonts w:ascii="Arial" w:hAnsi="Arial" w:cs="Arial"/>
                      <w:i/>
                    </w:rPr>
                  </w:pPr>
                  <w:r>
                    <w:rPr>
                      <w:rFonts w:ascii="Arial" w:hAnsi="Arial" w:cs="Arial"/>
                      <w:i/>
                    </w:rPr>
                    <w:t>0161 607 1671</w:t>
                  </w:r>
                </w:p>
              </w:tc>
            </w:tr>
            <w:tr w:rsidR="005E5B15" w14:paraId="650F0761" w14:textId="77777777" w:rsidTr="00674F4D">
              <w:tc>
                <w:tcPr>
                  <w:tcW w:w="3558" w:type="dxa"/>
                </w:tcPr>
                <w:p w14:paraId="04E85289" w14:textId="77777777" w:rsidR="005E5B15" w:rsidRDefault="005E5B15" w:rsidP="001F76FD">
                  <w:pPr>
                    <w:rPr>
                      <w:rFonts w:ascii="Arial" w:hAnsi="Arial" w:cs="Arial"/>
                      <w:i/>
                    </w:rPr>
                  </w:pPr>
                  <w:r>
                    <w:rPr>
                      <w:rFonts w:ascii="Arial" w:hAnsi="Arial" w:cs="Arial"/>
                      <w:i/>
                    </w:rPr>
                    <w:t>Key Stage 4</w:t>
                  </w:r>
                </w:p>
              </w:tc>
              <w:tc>
                <w:tcPr>
                  <w:tcW w:w="3344" w:type="dxa"/>
                </w:tcPr>
                <w:p w14:paraId="5FB2F702" w14:textId="77777777" w:rsidR="005E5B15" w:rsidRDefault="005E5B15" w:rsidP="001F76FD">
                  <w:pPr>
                    <w:rPr>
                      <w:rFonts w:ascii="Arial" w:hAnsi="Arial" w:cs="Arial"/>
                      <w:i/>
                    </w:rPr>
                  </w:pPr>
                  <w:r>
                    <w:rPr>
                      <w:rFonts w:ascii="Arial" w:hAnsi="Arial" w:cs="Arial"/>
                      <w:i/>
                    </w:rPr>
                    <w:t>Key Stage 5</w:t>
                  </w:r>
                  <w:r w:rsidR="00CF0510">
                    <w:rPr>
                      <w:rFonts w:ascii="Arial" w:hAnsi="Arial" w:cs="Arial"/>
                      <w:i/>
                    </w:rPr>
                    <w:t xml:space="preserve"> and beyond</w:t>
                  </w:r>
                </w:p>
              </w:tc>
              <w:tc>
                <w:tcPr>
                  <w:tcW w:w="3529" w:type="dxa"/>
                </w:tcPr>
                <w:p w14:paraId="6FBAEC21" w14:textId="77777777" w:rsidR="005E5B15" w:rsidRPr="00546230" w:rsidRDefault="005E5B15" w:rsidP="005E5B15">
                  <w:pPr>
                    <w:rPr>
                      <w:rFonts w:ascii="Arial" w:hAnsi="Arial" w:cs="Arial"/>
                      <w:i/>
                    </w:rPr>
                  </w:pPr>
                  <w:r>
                    <w:rPr>
                      <w:rFonts w:ascii="Arial" w:hAnsi="Arial" w:cs="Arial"/>
                      <w:i/>
                    </w:rPr>
                    <w:t>Educational Psychology</w:t>
                  </w:r>
                </w:p>
              </w:tc>
              <w:tc>
                <w:tcPr>
                  <w:tcW w:w="3291" w:type="dxa"/>
                </w:tcPr>
                <w:p w14:paraId="7101971C" w14:textId="77777777" w:rsidR="005E5B15" w:rsidRPr="00546230" w:rsidRDefault="005E5B15" w:rsidP="005E5B15">
                  <w:pPr>
                    <w:rPr>
                      <w:rFonts w:ascii="Arial" w:hAnsi="Arial" w:cs="Arial"/>
                      <w:i/>
                    </w:rPr>
                  </w:pPr>
                  <w:r>
                    <w:rPr>
                      <w:rFonts w:ascii="Arial" w:hAnsi="Arial" w:cs="Arial"/>
                      <w:i/>
                    </w:rPr>
                    <w:t>0161 778 0476</w:t>
                  </w:r>
                </w:p>
              </w:tc>
            </w:tr>
            <w:tr w:rsidR="005E5B15" w14:paraId="5809C5BB" w14:textId="77777777" w:rsidTr="00674F4D">
              <w:tc>
                <w:tcPr>
                  <w:tcW w:w="3558" w:type="dxa"/>
                </w:tcPr>
                <w:p w14:paraId="0C9AF7F9" w14:textId="77777777" w:rsidR="005E5B15" w:rsidRDefault="005E5B15" w:rsidP="001F76FD">
                  <w:pPr>
                    <w:rPr>
                      <w:rFonts w:ascii="Arial" w:hAnsi="Arial" w:cs="Arial"/>
                      <w:i/>
                    </w:rPr>
                  </w:pPr>
                </w:p>
              </w:tc>
              <w:tc>
                <w:tcPr>
                  <w:tcW w:w="3344" w:type="dxa"/>
                </w:tcPr>
                <w:p w14:paraId="3027B5DE" w14:textId="77777777" w:rsidR="005E5B15" w:rsidRDefault="005E5B15" w:rsidP="001F76FD">
                  <w:pPr>
                    <w:rPr>
                      <w:rFonts w:ascii="Arial" w:hAnsi="Arial" w:cs="Arial"/>
                      <w:i/>
                    </w:rPr>
                  </w:pPr>
                </w:p>
              </w:tc>
              <w:tc>
                <w:tcPr>
                  <w:tcW w:w="3529" w:type="dxa"/>
                </w:tcPr>
                <w:p w14:paraId="7E78D824" w14:textId="77777777" w:rsidR="005E5B15" w:rsidRPr="00546230" w:rsidRDefault="005E5B15" w:rsidP="005E5B15">
                  <w:pPr>
                    <w:rPr>
                      <w:rFonts w:ascii="Arial" w:hAnsi="Arial" w:cs="Arial"/>
                      <w:i/>
                    </w:rPr>
                  </w:pPr>
                  <w:r>
                    <w:rPr>
                      <w:rFonts w:ascii="Arial" w:hAnsi="Arial" w:cs="Arial"/>
                      <w:i/>
                    </w:rPr>
                    <w:t>LSS</w:t>
                  </w:r>
                </w:p>
              </w:tc>
              <w:tc>
                <w:tcPr>
                  <w:tcW w:w="3291" w:type="dxa"/>
                </w:tcPr>
                <w:p w14:paraId="7D08DCC1" w14:textId="77777777" w:rsidR="005E5B15" w:rsidRPr="00546230" w:rsidRDefault="005E5B15" w:rsidP="005E5B15">
                  <w:pPr>
                    <w:rPr>
                      <w:rFonts w:ascii="Arial" w:hAnsi="Arial" w:cs="Arial"/>
                      <w:i/>
                    </w:rPr>
                  </w:pPr>
                  <w:r>
                    <w:rPr>
                      <w:rFonts w:ascii="Arial" w:hAnsi="Arial" w:cs="Arial"/>
                      <w:i/>
                    </w:rPr>
                    <w:t>0161 607 1671</w:t>
                  </w:r>
                </w:p>
              </w:tc>
            </w:tr>
            <w:tr w:rsidR="005E5B15" w14:paraId="14F2BA91" w14:textId="77777777" w:rsidTr="00551B97">
              <w:tc>
                <w:tcPr>
                  <w:tcW w:w="3558" w:type="dxa"/>
                </w:tcPr>
                <w:p w14:paraId="09F38D40" w14:textId="77777777" w:rsidR="005E5B15" w:rsidRDefault="005E5B15" w:rsidP="001F76FD">
                  <w:pPr>
                    <w:rPr>
                      <w:rFonts w:ascii="Arial" w:hAnsi="Arial" w:cs="Arial"/>
                      <w:i/>
                    </w:rPr>
                  </w:pPr>
                </w:p>
              </w:tc>
              <w:tc>
                <w:tcPr>
                  <w:tcW w:w="3344" w:type="dxa"/>
                </w:tcPr>
                <w:p w14:paraId="5F7E7C75" w14:textId="77777777" w:rsidR="005E5B15" w:rsidRDefault="005E5B15" w:rsidP="001F76FD">
                  <w:pPr>
                    <w:rPr>
                      <w:rFonts w:ascii="Arial" w:hAnsi="Arial" w:cs="Arial"/>
                      <w:i/>
                    </w:rPr>
                  </w:pPr>
                </w:p>
              </w:tc>
              <w:tc>
                <w:tcPr>
                  <w:tcW w:w="3529" w:type="dxa"/>
                </w:tcPr>
                <w:p w14:paraId="127974CA" w14:textId="77777777" w:rsidR="005E5B15" w:rsidRDefault="00045596" w:rsidP="005E5B15">
                  <w:pPr>
                    <w:rPr>
                      <w:rFonts w:ascii="Arial" w:hAnsi="Arial" w:cs="Arial"/>
                      <w:i/>
                    </w:rPr>
                  </w:pPr>
                  <w:r>
                    <w:rPr>
                      <w:rFonts w:ascii="Arial" w:hAnsi="Arial" w:cs="Arial"/>
                      <w:i/>
                    </w:rPr>
                    <w:t>New Directions</w:t>
                  </w:r>
                  <w:r w:rsidR="0067709B">
                    <w:rPr>
                      <w:rFonts w:ascii="Arial" w:hAnsi="Arial" w:cs="Arial"/>
                      <w:i/>
                    </w:rPr>
                    <w:t xml:space="preserve"> (the Joint Learning D</w:t>
                  </w:r>
                  <w:r w:rsidR="00DD5DCC">
                    <w:rPr>
                      <w:rFonts w:ascii="Arial" w:hAnsi="Arial" w:cs="Arial"/>
                      <w:i/>
                    </w:rPr>
                    <w:t>ifficulty</w:t>
                  </w:r>
                  <w:r w:rsidR="0067709B">
                    <w:rPr>
                      <w:rFonts w:ascii="Arial" w:hAnsi="Arial" w:cs="Arial"/>
                      <w:i/>
                    </w:rPr>
                    <w:t xml:space="preserve"> T</w:t>
                  </w:r>
                  <w:r w:rsidR="00DD5DCC">
                    <w:rPr>
                      <w:rFonts w:ascii="Arial" w:hAnsi="Arial" w:cs="Arial"/>
                      <w:i/>
                    </w:rPr>
                    <w:t>eam within Adult Services)</w:t>
                  </w:r>
                </w:p>
              </w:tc>
              <w:tc>
                <w:tcPr>
                  <w:tcW w:w="3291" w:type="dxa"/>
                </w:tcPr>
                <w:p w14:paraId="58822C84" w14:textId="77777777" w:rsidR="005E5B15" w:rsidRDefault="0067709B" w:rsidP="005E5B15">
                  <w:pPr>
                    <w:rPr>
                      <w:rFonts w:ascii="Arial" w:hAnsi="Arial" w:cs="Arial"/>
                      <w:i/>
                    </w:rPr>
                  </w:pPr>
                  <w:r>
                    <w:rPr>
                      <w:rFonts w:ascii="Arial" w:hAnsi="Arial" w:cs="Arial"/>
                      <w:i/>
                    </w:rPr>
                    <w:t>0161 793 2286</w:t>
                  </w:r>
                </w:p>
              </w:tc>
            </w:tr>
            <w:tr w:rsidR="005E5B15" w14:paraId="52379104" w14:textId="77777777" w:rsidTr="00674F4D">
              <w:tc>
                <w:tcPr>
                  <w:tcW w:w="3558" w:type="dxa"/>
                </w:tcPr>
                <w:p w14:paraId="3EEC14C2" w14:textId="77777777" w:rsidR="005E5B15" w:rsidRDefault="005E5B15" w:rsidP="001F76FD">
                  <w:pPr>
                    <w:rPr>
                      <w:rFonts w:ascii="Arial" w:hAnsi="Arial" w:cs="Arial"/>
                      <w:i/>
                    </w:rPr>
                  </w:pPr>
                </w:p>
              </w:tc>
              <w:tc>
                <w:tcPr>
                  <w:tcW w:w="3344" w:type="dxa"/>
                </w:tcPr>
                <w:p w14:paraId="01E52648" w14:textId="77777777" w:rsidR="005E5B15" w:rsidRDefault="005E5B15" w:rsidP="001F76FD">
                  <w:pPr>
                    <w:rPr>
                      <w:rFonts w:ascii="Arial" w:hAnsi="Arial" w:cs="Arial"/>
                      <w:i/>
                    </w:rPr>
                  </w:pPr>
                </w:p>
              </w:tc>
              <w:tc>
                <w:tcPr>
                  <w:tcW w:w="3529" w:type="dxa"/>
                </w:tcPr>
                <w:p w14:paraId="4EFA366D" w14:textId="77777777" w:rsidR="005E5B15" w:rsidRDefault="00CF0510" w:rsidP="005E5B15">
                  <w:pPr>
                    <w:rPr>
                      <w:rFonts w:ascii="Arial" w:hAnsi="Arial" w:cs="Arial"/>
                      <w:i/>
                    </w:rPr>
                  </w:pPr>
                  <w:r>
                    <w:rPr>
                      <w:rFonts w:ascii="Arial" w:hAnsi="Arial" w:cs="Arial"/>
                      <w:i/>
                    </w:rPr>
                    <w:t xml:space="preserve">Transition Coordinator </w:t>
                  </w:r>
                </w:p>
              </w:tc>
              <w:tc>
                <w:tcPr>
                  <w:tcW w:w="3291" w:type="dxa"/>
                </w:tcPr>
                <w:p w14:paraId="7006DC1F" w14:textId="77777777" w:rsidR="005E5B15" w:rsidRDefault="00CF0510" w:rsidP="005E5B15">
                  <w:pPr>
                    <w:rPr>
                      <w:rFonts w:ascii="Arial" w:hAnsi="Arial" w:cs="Arial"/>
                      <w:i/>
                    </w:rPr>
                  </w:pPr>
                  <w:r>
                    <w:rPr>
                      <w:rFonts w:ascii="Arial" w:hAnsi="Arial" w:cs="Arial"/>
                      <w:i/>
                    </w:rPr>
                    <w:t>0161 793 2298</w:t>
                  </w:r>
                </w:p>
              </w:tc>
            </w:tr>
            <w:tr w:rsidR="00CF0510" w14:paraId="33BE4A1B" w14:textId="77777777" w:rsidTr="00674F4D">
              <w:tc>
                <w:tcPr>
                  <w:tcW w:w="3558" w:type="dxa"/>
                </w:tcPr>
                <w:p w14:paraId="38C314C1" w14:textId="77777777" w:rsidR="00CF0510" w:rsidRDefault="00CF0510" w:rsidP="001F76FD">
                  <w:pPr>
                    <w:rPr>
                      <w:rFonts w:ascii="Arial" w:hAnsi="Arial" w:cs="Arial"/>
                      <w:i/>
                    </w:rPr>
                  </w:pPr>
                </w:p>
              </w:tc>
              <w:tc>
                <w:tcPr>
                  <w:tcW w:w="3344" w:type="dxa"/>
                </w:tcPr>
                <w:p w14:paraId="2F0002D6" w14:textId="77777777" w:rsidR="00CF0510" w:rsidRDefault="00CF0510" w:rsidP="001F76FD">
                  <w:pPr>
                    <w:rPr>
                      <w:rFonts w:ascii="Arial" w:hAnsi="Arial" w:cs="Arial"/>
                      <w:i/>
                    </w:rPr>
                  </w:pPr>
                </w:p>
              </w:tc>
              <w:tc>
                <w:tcPr>
                  <w:tcW w:w="3529" w:type="dxa"/>
                </w:tcPr>
                <w:p w14:paraId="2E79939A" w14:textId="77777777" w:rsidR="00CF0510" w:rsidRDefault="00CF0510" w:rsidP="005E5B15">
                  <w:pPr>
                    <w:rPr>
                      <w:rFonts w:ascii="Arial" w:hAnsi="Arial" w:cs="Arial"/>
                      <w:i/>
                    </w:rPr>
                  </w:pPr>
                  <w:r>
                    <w:rPr>
                      <w:rFonts w:ascii="Arial" w:hAnsi="Arial" w:cs="Arial"/>
                      <w:i/>
                    </w:rPr>
                    <w:t>Connexions</w:t>
                  </w:r>
                </w:p>
              </w:tc>
              <w:tc>
                <w:tcPr>
                  <w:tcW w:w="3291" w:type="dxa"/>
                </w:tcPr>
                <w:p w14:paraId="092035D8" w14:textId="77777777" w:rsidR="00CF0510" w:rsidRDefault="00CF0510" w:rsidP="005E5B15">
                  <w:pPr>
                    <w:rPr>
                      <w:rFonts w:ascii="Arial" w:hAnsi="Arial" w:cs="Arial"/>
                      <w:i/>
                    </w:rPr>
                  </w:pPr>
                  <w:r>
                    <w:rPr>
                      <w:rFonts w:ascii="Arial" w:hAnsi="Arial" w:cs="Arial"/>
                      <w:i/>
                    </w:rPr>
                    <w:t>0161 603 6850</w:t>
                  </w:r>
                </w:p>
              </w:tc>
            </w:tr>
            <w:tr w:rsidR="00567CFC" w14:paraId="6DC60F63" w14:textId="77777777" w:rsidTr="00551B97">
              <w:tc>
                <w:tcPr>
                  <w:tcW w:w="3558" w:type="dxa"/>
                </w:tcPr>
                <w:p w14:paraId="262DAED9" w14:textId="77777777" w:rsidR="00567CFC" w:rsidRDefault="00567CFC" w:rsidP="001F76FD">
                  <w:pPr>
                    <w:rPr>
                      <w:rFonts w:ascii="Arial" w:hAnsi="Arial" w:cs="Arial"/>
                      <w:i/>
                    </w:rPr>
                  </w:pPr>
                </w:p>
              </w:tc>
              <w:tc>
                <w:tcPr>
                  <w:tcW w:w="3344" w:type="dxa"/>
                </w:tcPr>
                <w:p w14:paraId="419987C9" w14:textId="77777777" w:rsidR="00567CFC" w:rsidRDefault="00567CFC" w:rsidP="001F76FD">
                  <w:pPr>
                    <w:rPr>
                      <w:rFonts w:ascii="Arial" w:hAnsi="Arial" w:cs="Arial"/>
                      <w:i/>
                    </w:rPr>
                  </w:pPr>
                </w:p>
              </w:tc>
              <w:tc>
                <w:tcPr>
                  <w:tcW w:w="3529" w:type="dxa"/>
                </w:tcPr>
                <w:p w14:paraId="39FAF267" w14:textId="77777777" w:rsidR="00567CFC" w:rsidRDefault="00567CFC" w:rsidP="005E5B15">
                  <w:pPr>
                    <w:rPr>
                      <w:rFonts w:ascii="Arial" w:hAnsi="Arial" w:cs="Arial"/>
                      <w:i/>
                    </w:rPr>
                  </w:pPr>
                  <w:r>
                    <w:rPr>
                      <w:rFonts w:ascii="Arial" w:hAnsi="Arial" w:cs="Arial"/>
                      <w:i/>
                    </w:rPr>
                    <w:t xml:space="preserve">Salford City College Learning Support </w:t>
                  </w:r>
                </w:p>
              </w:tc>
              <w:tc>
                <w:tcPr>
                  <w:tcW w:w="3291" w:type="dxa"/>
                </w:tcPr>
                <w:p w14:paraId="6B321EB9" w14:textId="77777777" w:rsidR="00567CFC" w:rsidRPr="00567CFC" w:rsidRDefault="00567CFC" w:rsidP="00567CFC">
                  <w:pPr>
                    <w:spacing w:before="100" w:beforeAutospacing="1" w:after="100" w:afterAutospacing="1" w:line="250" w:lineRule="atLeast"/>
                    <w:ind w:left="172"/>
                    <w:rPr>
                      <w:rFonts w:ascii="Arial" w:eastAsia="Times New Roman" w:hAnsi="Arial" w:cs="Arial"/>
                      <w:i/>
                      <w:color w:val="555555"/>
                      <w:lang w:val="en-US"/>
                    </w:rPr>
                  </w:pPr>
                  <w:r w:rsidRPr="00567CFC">
                    <w:rPr>
                      <w:rFonts w:ascii="Arial" w:eastAsia="Times New Roman" w:hAnsi="Arial" w:cs="Arial"/>
                      <w:i/>
                      <w:color w:val="555555"/>
                      <w:lang w:val="en-US"/>
                    </w:rPr>
                    <w:t>City Skills Sixth Form Centre - </w:t>
                  </w:r>
                  <w:hyperlink r:id="rId9" w:tgtFrame="_blank" w:tooltip="City" w:history="1">
                    <w:r w:rsidRPr="00567CFC">
                      <w:rPr>
                        <w:rFonts w:ascii="Arial" w:eastAsia="Times New Roman" w:hAnsi="Arial" w:cs="Arial"/>
                        <w:i/>
                        <w:color w:val="1C3F95"/>
                        <w:u w:val="single"/>
                        <w:lang w:val="en-US"/>
                      </w:rPr>
                      <w:t>50 Frederick Road, Salford, M6 6QH</w:t>
                    </w:r>
                  </w:hyperlink>
                </w:p>
                <w:p w14:paraId="7CD1A015" w14:textId="77777777" w:rsidR="00567CFC" w:rsidRPr="00567CFC" w:rsidRDefault="00567CFC" w:rsidP="00567CFC">
                  <w:pPr>
                    <w:spacing w:before="100" w:beforeAutospacing="1" w:after="100" w:afterAutospacing="1" w:line="250" w:lineRule="atLeast"/>
                    <w:ind w:left="172"/>
                    <w:rPr>
                      <w:rFonts w:ascii="Arial" w:eastAsia="Times New Roman" w:hAnsi="Arial" w:cs="Arial"/>
                      <w:i/>
                      <w:color w:val="555555"/>
                      <w:lang w:val="en-US"/>
                    </w:rPr>
                  </w:pPr>
                  <w:r w:rsidRPr="00567CFC">
                    <w:rPr>
                      <w:rFonts w:ascii="Arial" w:eastAsia="Times New Roman" w:hAnsi="Arial" w:cs="Arial"/>
                      <w:i/>
                      <w:color w:val="555555"/>
                      <w:lang w:val="en-US"/>
                    </w:rPr>
                    <w:lastRenderedPageBreak/>
                    <w:t>Eccles Sixth Form Centre - </w:t>
                  </w:r>
                  <w:hyperlink r:id="rId10" w:history="1">
                    <w:r w:rsidRPr="00567CFC">
                      <w:rPr>
                        <w:rFonts w:ascii="Arial" w:eastAsia="Times New Roman" w:hAnsi="Arial" w:cs="Arial"/>
                        <w:i/>
                        <w:color w:val="1C3F95"/>
                        <w:u w:val="single"/>
                        <w:lang w:val="en-US"/>
                      </w:rPr>
                      <w:t>Chatsworth Road, Eccles, Salford, M30 9FJ</w:t>
                    </w:r>
                  </w:hyperlink>
                </w:p>
                <w:p w14:paraId="10F72FA8" w14:textId="77777777" w:rsidR="00567CFC" w:rsidRPr="00567CFC" w:rsidRDefault="00567CFC" w:rsidP="00567CFC">
                  <w:pPr>
                    <w:spacing w:before="100" w:beforeAutospacing="1" w:after="100" w:afterAutospacing="1" w:line="250" w:lineRule="atLeast"/>
                    <w:ind w:left="172"/>
                    <w:rPr>
                      <w:rFonts w:ascii="Arial" w:eastAsia="Times New Roman" w:hAnsi="Arial" w:cs="Arial"/>
                      <w:i/>
                      <w:color w:val="555555"/>
                      <w:lang w:val="en-US"/>
                    </w:rPr>
                  </w:pPr>
                  <w:proofErr w:type="spellStart"/>
                  <w:r w:rsidRPr="00567CFC">
                    <w:rPr>
                      <w:rFonts w:ascii="Arial" w:eastAsia="Times New Roman" w:hAnsi="Arial" w:cs="Arial"/>
                      <w:i/>
                      <w:color w:val="555555"/>
                      <w:lang w:val="en-US"/>
                    </w:rPr>
                    <w:t>FutureSkills</w:t>
                  </w:r>
                  <w:proofErr w:type="spellEnd"/>
                  <w:r w:rsidRPr="00567CFC">
                    <w:rPr>
                      <w:rFonts w:ascii="Arial" w:eastAsia="Times New Roman" w:hAnsi="Arial" w:cs="Arial"/>
                      <w:i/>
                      <w:color w:val="555555"/>
                      <w:lang w:val="en-US"/>
                    </w:rPr>
                    <w:t xml:space="preserve"> - </w:t>
                  </w:r>
                  <w:hyperlink r:id="rId11" w:history="1">
                    <w:r w:rsidRPr="00567CFC">
                      <w:rPr>
                        <w:rFonts w:ascii="Arial" w:eastAsia="Times New Roman" w:hAnsi="Arial" w:cs="Arial"/>
                        <w:i/>
                        <w:color w:val="1C3F95"/>
                        <w:u w:val="single"/>
                        <w:lang w:val="en-US"/>
                      </w:rPr>
                      <w:t>Dakota Avenue, Salford, M50 2PU</w:t>
                    </w:r>
                  </w:hyperlink>
                </w:p>
                <w:p w14:paraId="75EBF467" w14:textId="77777777" w:rsidR="00567CFC" w:rsidRPr="00567CFC" w:rsidRDefault="00567CFC" w:rsidP="00567CFC">
                  <w:pPr>
                    <w:spacing w:before="100" w:beforeAutospacing="1" w:after="100" w:afterAutospacing="1" w:line="250" w:lineRule="atLeast"/>
                    <w:ind w:left="172"/>
                    <w:rPr>
                      <w:rFonts w:ascii="Arial" w:eastAsia="Times New Roman" w:hAnsi="Arial" w:cs="Arial"/>
                      <w:i/>
                      <w:color w:val="555555"/>
                      <w:lang w:val="en-US"/>
                    </w:rPr>
                  </w:pPr>
                  <w:r w:rsidRPr="00567CFC">
                    <w:rPr>
                      <w:rFonts w:ascii="Arial" w:eastAsia="Times New Roman" w:hAnsi="Arial" w:cs="Arial"/>
                      <w:i/>
                      <w:color w:val="555555"/>
                      <w:lang w:val="en-US"/>
                    </w:rPr>
                    <w:t>Pendleton Sixth Form Centre - </w:t>
                  </w:r>
                  <w:hyperlink r:id="rId12" w:history="1">
                    <w:r w:rsidRPr="00567CFC">
                      <w:rPr>
                        <w:rFonts w:ascii="Arial" w:eastAsia="Times New Roman" w:hAnsi="Arial" w:cs="Arial"/>
                        <w:i/>
                        <w:color w:val="1C3F95"/>
                        <w:u w:val="single"/>
                        <w:lang w:val="en-US"/>
                      </w:rPr>
                      <w:t>Dronfield Road, Salford, M6 7FR</w:t>
                    </w:r>
                  </w:hyperlink>
                </w:p>
                <w:p w14:paraId="780C1258" w14:textId="77777777" w:rsidR="00567CFC" w:rsidRPr="00567CFC" w:rsidRDefault="00567CFC" w:rsidP="00567CFC">
                  <w:pPr>
                    <w:spacing w:before="100" w:beforeAutospacing="1" w:after="100" w:afterAutospacing="1" w:line="250" w:lineRule="atLeast"/>
                    <w:ind w:left="172"/>
                    <w:rPr>
                      <w:rFonts w:ascii="Arial" w:eastAsia="Times New Roman" w:hAnsi="Arial" w:cs="Arial"/>
                      <w:i/>
                      <w:color w:val="555555"/>
                      <w:lang w:val="en-US"/>
                    </w:rPr>
                  </w:pPr>
                  <w:r w:rsidRPr="00567CFC">
                    <w:rPr>
                      <w:rFonts w:ascii="Arial" w:eastAsia="Times New Roman" w:hAnsi="Arial" w:cs="Arial"/>
                      <w:i/>
                      <w:color w:val="555555"/>
                      <w:lang w:val="en-US"/>
                    </w:rPr>
                    <w:t>Walkden Sixth Form Centre - </w:t>
                  </w:r>
                  <w:hyperlink r:id="rId13" w:history="1">
                    <w:r w:rsidRPr="00567CFC">
                      <w:rPr>
                        <w:rFonts w:ascii="Arial" w:eastAsia="Times New Roman" w:hAnsi="Arial" w:cs="Arial"/>
                        <w:i/>
                        <w:color w:val="1C3F95"/>
                        <w:u w:val="single"/>
                        <w:lang w:val="en-US"/>
                      </w:rPr>
                      <w:t>Walkden Road, Worsley, Salford, M28 7QD</w:t>
                    </w:r>
                  </w:hyperlink>
                </w:p>
                <w:p w14:paraId="0228AEC9" w14:textId="77777777" w:rsidR="00567CFC" w:rsidRDefault="00567CFC" w:rsidP="005E5B15">
                  <w:pPr>
                    <w:rPr>
                      <w:rFonts w:ascii="Arial" w:hAnsi="Arial" w:cs="Arial"/>
                      <w:i/>
                    </w:rPr>
                  </w:pPr>
                </w:p>
              </w:tc>
            </w:tr>
            <w:tr w:rsidR="00E920FA" w14:paraId="593DC8E7" w14:textId="77777777" w:rsidTr="00674F4D">
              <w:tc>
                <w:tcPr>
                  <w:tcW w:w="10431" w:type="dxa"/>
                  <w:gridSpan w:val="3"/>
                </w:tcPr>
                <w:p w14:paraId="624935E9" w14:textId="77777777" w:rsidR="00E920FA" w:rsidRDefault="00E920FA" w:rsidP="005E5B15">
                  <w:pPr>
                    <w:rPr>
                      <w:rFonts w:ascii="Arial" w:hAnsi="Arial" w:cs="Arial"/>
                      <w:i/>
                    </w:rPr>
                  </w:pPr>
                  <w:r>
                    <w:rPr>
                      <w:rFonts w:ascii="Arial" w:hAnsi="Arial" w:cs="Arial"/>
                      <w:i/>
                    </w:rPr>
                    <w:lastRenderedPageBreak/>
                    <w:t xml:space="preserve">For any child with a disability not already known to Social Services who you think needs a service from them to help support transition at any stage, you need to refer to the Multi Agency Safeguarding Hub (MASH) </w:t>
                  </w:r>
                </w:p>
              </w:tc>
              <w:tc>
                <w:tcPr>
                  <w:tcW w:w="3291" w:type="dxa"/>
                </w:tcPr>
                <w:p w14:paraId="2DA6209C" w14:textId="77777777" w:rsidR="00E920FA" w:rsidRDefault="00E920FA" w:rsidP="005E5B15">
                  <w:pPr>
                    <w:rPr>
                      <w:rFonts w:ascii="Arial" w:hAnsi="Arial" w:cs="Arial"/>
                      <w:i/>
                    </w:rPr>
                  </w:pPr>
                  <w:r>
                    <w:rPr>
                      <w:rFonts w:ascii="Arial" w:hAnsi="Arial" w:cs="Arial"/>
                      <w:i/>
                    </w:rPr>
                    <w:t>0161 603 4500</w:t>
                  </w:r>
                </w:p>
              </w:tc>
            </w:tr>
            <w:tr w:rsidR="00E920FA" w14:paraId="1E043883" w14:textId="77777777" w:rsidTr="00674F4D">
              <w:tc>
                <w:tcPr>
                  <w:tcW w:w="10431" w:type="dxa"/>
                  <w:gridSpan w:val="3"/>
                </w:tcPr>
                <w:p w14:paraId="325123A8" w14:textId="77777777" w:rsidR="00E920FA" w:rsidRDefault="00E920FA" w:rsidP="00E920FA">
                  <w:pPr>
                    <w:rPr>
                      <w:rFonts w:ascii="Arial" w:hAnsi="Arial" w:cs="Arial"/>
                      <w:i/>
                    </w:rPr>
                  </w:pPr>
                  <w:r>
                    <w:rPr>
                      <w:rFonts w:ascii="Arial" w:hAnsi="Arial" w:cs="Arial"/>
                      <w:i/>
                    </w:rPr>
                    <w:t>For any child with a disability who is already in receipt of Social Services</w:t>
                  </w:r>
                  <w:r w:rsidR="00D1018C">
                    <w:rPr>
                      <w:rFonts w:ascii="Arial" w:hAnsi="Arial" w:cs="Arial"/>
                      <w:i/>
                    </w:rPr>
                    <w:t xml:space="preserve"> </w:t>
                  </w:r>
                  <w:r>
                    <w:rPr>
                      <w:rFonts w:ascii="Arial" w:hAnsi="Arial" w:cs="Arial"/>
                      <w:i/>
                    </w:rPr>
                    <w:t>and needs Social Care help to support transition at any stage support, contact the Children with Disabilities Team</w:t>
                  </w:r>
                </w:p>
              </w:tc>
              <w:tc>
                <w:tcPr>
                  <w:tcW w:w="3291" w:type="dxa"/>
                </w:tcPr>
                <w:p w14:paraId="6DD1A06C" w14:textId="77777777" w:rsidR="00E920FA" w:rsidRDefault="00E920FA" w:rsidP="005E5B15">
                  <w:pPr>
                    <w:rPr>
                      <w:rFonts w:ascii="Arial" w:hAnsi="Arial" w:cs="Arial"/>
                      <w:i/>
                    </w:rPr>
                  </w:pPr>
                  <w:r>
                    <w:rPr>
                      <w:rFonts w:ascii="Arial" w:hAnsi="Arial" w:cs="Arial"/>
                      <w:i/>
                    </w:rPr>
                    <w:t>0161 793 3535</w:t>
                  </w:r>
                </w:p>
              </w:tc>
            </w:tr>
          </w:tbl>
          <w:p w14:paraId="22F8B503" w14:textId="77777777" w:rsidR="00F13A44" w:rsidRDefault="00F13A44" w:rsidP="001F76FD">
            <w:pPr>
              <w:rPr>
                <w:rFonts w:ascii="Arial" w:hAnsi="Arial" w:cs="Arial"/>
              </w:rPr>
            </w:pPr>
          </w:p>
        </w:tc>
      </w:tr>
      <w:tr w:rsidR="00F13A44" w14:paraId="6AF346EE" w14:textId="77777777" w:rsidTr="001F76FD">
        <w:tc>
          <w:tcPr>
            <w:tcW w:w="14174" w:type="dxa"/>
          </w:tcPr>
          <w:p w14:paraId="00B0D4A3" w14:textId="77777777" w:rsidR="00F13A44" w:rsidRPr="002E2A7B" w:rsidRDefault="00F13A44" w:rsidP="00F13A44">
            <w:pPr>
              <w:pStyle w:val="ListParagraph"/>
              <w:numPr>
                <w:ilvl w:val="0"/>
                <w:numId w:val="5"/>
              </w:numPr>
              <w:rPr>
                <w:rFonts w:ascii="Arial" w:hAnsi="Arial" w:cs="Arial"/>
              </w:rPr>
            </w:pPr>
            <w:r w:rsidRPr="002E2A7B">
              <w:rPr>
                <w:rFonts w:ascii="Arial" w:hAnsi="Arial" w:cs="Arial"/>
              </w:rPr>
              <w:lastRenderedPageBreak/>
              <w:t xml:space="preserve">Information on where the local authority’s local offer is published </w:t>
            </w:r>
          </w:p>
          <w:p w14:paraId="1ADA1A6E" w14:textId="77777777" w:rsidR="00F13A44" w:rsidRPr="00567CFC" w:rsidRDefault="00567CFC" w:rsidP="001F76FD">
            <w:pPr>
              <w:rPr>
                <w:rFonts w:ascii="Arial" w:hAnsi="Arial" w:cs="Arial"/>
                <w:i/>
              </w:rPr>
            </w:pPr>
            <w:r>
              <w:rPr>
                <w:rFonts w:ascii="Arial" w:hAnsi="Arial" w:cs="Arial"/>
                <w:i/>
              </w:rPr>
              <w:t xml:space="preserve">The Local Offer in Salford (LOIS) can be found at this location: </w:t>
            </w:r>
          </w:p>
          <w:p w14:paraId="10DF8B64" w14:textId="1E0F1C0A" w:rsidR="00F13A44" w:rsidRDefault="00BA342E" w:rsidP="00674F4D">
            <w:pPr>
              <w:rPr>
                <w:rFonts w:ascii="Arial" w:hAnsi="Arial" w:cs="Arial"/>
              </w:rPr>
            </w:pPr>
            <w:hyperlink r:id="rId14" w:history="1">
              <w:r w:rsidR="00567CFC" w:rsidRPr="00977D51">
                <w:rPr>
                  <w:rStyle w:val="Hyperlink"/>
                  <w:rFonts w:ascii="Arial" w:hAnsi="Arial" w:cs="Arial"/>
                </w:rPr>
                <w:t>www.salford.gov.uk/localoffer.htm</w:t>
              </w:r>
            </w:hyperlink>
            <w:r w:rsidR="00567CFC">
              <w:rPr>
                <w:rFonts w:ascii="Arial" w:hAnsi="Arial" w:cs="Arial"/>
              </w:rPr>
              <w:t xml:space="preserve"> </w:t>
            </w:r>
          </w:p>
        </w:tc>
      </w:tr>
    </w:tbl>
    <w:p w14:paraId="7E959368" w14:textId="77777777" w:rsidR="00815F74" w:rsidRDefault="00815F74"/>
    <w:sectPr w:rsidR="00815F74" w:rsidSect="001F76FD">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B351" w14:textId="77777777" w:rsidR="00D97098" w:rsidRDefault="00D97098" w:rsidP="00757E42">
      <w:pPr>
        <w:spacing w:after="0" w:line="240" w:lineRule="auto"/>
      </w:pPr>
      <w:r>
        <w:separator/>
      </w:r>
    </w:p>
  </w:endnote>
  <w:endnote w:type="continuationSeparator" w:id="0">
    <w:p w14:paraId="0CF1AF48" w14:textId="77777777" w:rsidR="00D97098" w:rsidRDefault="00D97098" w:rsidP="0075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565C" w14:textId="77777777" w:rsidR="00740E32" w:rsidRDefault="00740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1416"/>
      <w:docPartObj>
        <w:docPartGallery w:val="Page Numbers (Bottom of Page)"/>
        <w:docPartUnique/>
      </w:docPartObj>
    </w:sdtPr>
    <w:sdtEndPr/>
    <w:sdtContent>
      <w:p w14:paraId="028C72AE" w14:textId="77777777" w:rsidR="00740E32" w:rsidRDefault="00740E32">
        <w:pPr>
          <w:pStyle w:val="Footer"/>
          <w:jc w:val="right"/>
        </w:pPr>
        <w:r>
          <w:fldChar w:fldCharType="begin"/>
        </w:r>
        <w:r>
          <w:instrText xml:space="preserve"> PAGE   \* MERGEFORMAT </w:instrText>
        </w:r>
        <w:r>
          <w:fldChar w:fldCharType="separate"/>
        </w:r>
        <w:r w:rsidR="00F26972">
          <w:rPr>
            <w:noProof/>
          </w:rPr>
          <w:t>13</w:t>
        </w:r>
        <w:r>
          <w:rPr>
            <w:noProof/>
          </w:rPr>
          <w:fldChar w:fldCharType="end"/>
        </w:r>
      </w:p>
    </w:sdtContent>
  </w:sdt>
  <w:p w14:paraId="6118261F" w14:textId="77777777" w:rsidR="00740E32" w:rsidRDefault="00740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1BBD" w14:textId="77777777" w:rsidR="00740E32" w:rsidRDefault="00740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15FD" w14:textId="77777777" w:rsidR="00D97098" w:rsidRDefault="00D97098" w:rsidP="00757E42">
      <w:pPr>
        <w:spacing w:after="0" w:line="240" w:lineRule="auto"/>
      </w:pPr>
      <w:r>
        <w:separator/>
      </w:r>
    </w:p>
  </w:footnote>
  <w:footnote w:type="continuationSeparator" w:id="0">
    <w:p w14:paraId="1CC2BFDC" w14:textId="77777777" w:rsidR="00D97098" w:rsidRDefault="00D97098" w:rsidP="00757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7474" w14:textId="77777777" w:rsidR="00740E32" w:rsidRDefault="00740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45D5" w14:textId="77777777" w:rsidR="00740E32" w:rsidRDefault="00740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7B7A" w14:textId="77777777" w:rsidR="00740E32" w:rsidRDefault="00740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6FC"/>
    <w:multiLevelType w:val="hybridMultilevel"/>
    <w:tmpl w:val="8E66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BD3"/>
    <w:multiLevelType w:val="multilevel"/>
    <w:tmpl w:val="F3D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3737"/>
    <w:multiLevelType w:val="hybridMultilevel"/>
    <w:tmpl w:val="EAB0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76D1C"/>
    <w:multiLevelType w:val="hybridMultilevel"/>
    <w:tmpl w:val="2EE0A428"/>
    <w:lvl w:ilvl="0" w:tplc="EC202B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E7B57"/>
    <w:multiLevelType w:val="hybridMultilevel"/>
    <w:tmpl w:val="0738454C"/>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17670A6D"/>
    <w:multiLevelType w:val="hybridMultilevel"/>
    <w:tmpl w:val="2E84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CF2"/>
    <w:multiLevelType w:val="hybridMultilevel"/>
    <w:tmpl w:val="1FB029D4"/>
    <w:lvl w:ilvl="0" w:tplc="462A343C">
      <w:start w:val="1"/>
      <w:numFmt w:val="lowerLetter"/>
      <w:lvlText w:val="%1."/>
      <w:lvlJc w:val="left"/>
      <w:pPr>
        <w:tabs>
          <w:tab w:val="num" w:pos="720"/>
        </w:tabs>
        <w:ind w:left="720" w:hanging="360"/>
      </w:pPr>
    </w:lvl>
    <w:lvl w:ilvl="1" w:tplc="627CB2AE">
      <w:start w:val="1"/>
      <w:numFmt w:val="lowerLetter"/>
      <w:lvlText w:val="%2."/>
      <w:lvlJc w:val="left"/>
      <w:pPr>
        <w:tabs>
          <w:tab w:val="num" w:pos="1440"/>
        </w:tabs>
        <w:ind w:left="1440" w:hanging="360"/>
      </w:pPr>
    </w:lvl>
    <w:lvl w:ilvl="2" w:tplc="62AA9CBC" w:tentative="1">
      <w:start w:val="1"/>
      <w:numFmt w:val="decimal"/>
      <w:lvlText w:val="%3."/>
      <w:lvlJc w:val="left"/>
      <w:pPr>
        <w:tabs>
          <w:tab w:val="num" w:pos="2160"/>
        </w:tabs>
        <w:ind w:left="2160" w:hanging="360"/>
      </w:pPr>
    </w:lvl>
    <w:lvl w:ilvl="3" w:tplc="82685DB6" w:tentative="1">
      <w:start w:val="1"/>
      <w:numFmt w:val="decimal"/>
      <w:lvlText w:val="%4."/>
      <w:lvlJc w:val="left"/>
      <w:pPr>
        <w:tabs>
          <w:tab w:val="num" w:pos="2880"/>
        </w:tabs>
        <w:ind w:left="2880" w:hanging="360"/>
      </w:pPr>
    </w:lvl>
    <w:lvl w:ilvl="4" w:tplc="6854B5E2" w:tentative="1">
      <w:start w:val="1"/>
      <w:numFmt w:val="decimal"/>
      <w:lvlText w:val="%5."/>
      <w:lvlJc w:val="left"/>
      <w:pPr>
        <w:tabs>
          <w:tab w:val="num" w:pos="3600"/>
        </w:tabs>
        <w:ind w:left="3600" w:hanging="360"/>
      </w:pPr>
    </w:lvl>
    <w:lvl w:ilvl="5" w:tplc="2ADC8E8C" w:tentative="1">
      <w:start w:val="1"/>
      <w:numFmt w:val="decimal"/>
      <w:lvlText w:val="%6."/>
      <w:lvlJc w:val="left"/>
      <w:pPr>
        <w:tabs>
          <w:tab w:val="num" w:pos="4320"/>
        </w:tabs>
        <w:ind w:left="4320" w:hanging="360"/>
      </w:pPr>
    </w:lvl>
    <w:lvl w:ilvl="6" w:tplc="FF9CB66A" w:tentative="1">
      <w:start w:val="1"/>
      <w:numFmt w:val="decimal"/>
      <w:lvlText w:val="%7."/>
      <w:lvlJc w:val="left"/>
      <w:pPr>
        <w:tabs>
          <w:tab w:val="num" w:pos="5040"/>
        </w:tabs>
        <w:ind w:left="5040" w:hanging="360"/>
      </w:pPr>
    </w:lvl>
    <w:lvl w:ilvl="7" w:tplc="82B4AC64" w:tentative="1">
      <w:start w:val="1"/>
      <w:numFmt w:val="decimal"/>
      <w:lvlText w:val="%8."/>
      <w:lvlJc w:val="left"/>
      <w:pPr>
        <w:tabs>
          <w:tab w:val="num" w:pos="5760"/>
        </w:tabs>
        <w:ind w:left="5760" w:hanging="360"/>
      </w:pPr>
    </w:lvl>
    <w:lvl w:ilvl="8" w:tplc="F4829F3C" w:tentative="1">
      <w:start w:val="1"/>
      <w:numFmt w:val="decimal"/>
      <w:lvlText w:val="%9."/>
      <w:lvlJc w:val="left"/>
      <w:pPr>
        <w:tabs>
          <w:tab w:val="num" w:pos="6480"/>
        </w:tabs>
        <w:ind w:left="6480" w:hanging="360"/>
      </w:pPr>
    </w:lvl>
  </w:abstractNum>
  <w:abstractNum w:abstractNumId="7" w15:restartNumberingAfterBreak="0">
    <w:nsid w:val="1AB54479"/>
    <w:multiLevelType w:val="hybridMultilevel"/>
    <w:tmpl w:val="3CC82A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FB21B0"/>
    <w:multiLevelType w:val="hybridMultilevel"/>
    <w:tmpl w:val="00DAE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7F346F"/>
    <w:multiLevelType w:val="hybridMultilevel"/>
    <w:tmpl w:val="9FACFE02"/>
    <w:lvl w:ilvl="0" w:tplc="39A0F83C">
      <w:start w:val="9"/>
      <w:numFmt w:val="decimal"/>
      <w:lvlText w:val="%1."/>
      <w:lvlJc w:val="left"/>
      <w:pPr>
        <w:tabs>
          <w:tab w:val="num" w:pos="360"/>
        </w:tabs>
        <w:ind w:left="360" w:hanging="360"/>
      </w:pPr>
    </w:lvl>
    <w:lvl w:ilvl="1" w:tplc="ACF26F76" w:tentative="1">
      <w:start w:val="1"/>
      <w:numFmt w:val="decimal"/>
      <w:lvlText w:val="%2."/>
      <w:lvlJc w:val="left"/>
      <w:pPr>
        <w:tabs>
          <w:tab w:val="num" w:pos="1080"/>
        </w:tabs>
        <w:ind w:left="1080" w:hanging="360"/>
      </w:pPr>
    </w:lvl>
    <w:lvl w:ilvl="2" w:tplc="6D1AF37A" w:tentative="1">
      <w:start w:val="1"/>
      <w:numFmt w:val="decimal"/>
      <w:lvlText w:val="%3."/>
      <w:lvlJc w:val="left"/>
      <w:pPr>
        <w:tabs>
          <w:tab w:val="num" w:pos="1800"/>
        </w:tabs>
        <w:ind w:left="1800" w:hanging="360"/>
      </w:pPr>
    </w:lvl>
    <w:lvl w:ilvl="3" w:tplc="2B4E9324" w:tentative="1">
      <w:start w:val="1"/>
      <w:numFmt w:val="decimal"/>
      <w:lvlText w:val="%4."/>
      <w:lvlJc w:val="left"/>
      <w:pPr>
        <w:tabs>
          <w:tab w:val="num" w:pos="2520"/>
        </w:tabs>
        <w:ind w:left="2520" w:hanging="360"/>
      </w:pPr>
    </w:lvl>
    <w:lvl w:ilvl="4" w:tplc="4CF2656C" w:tentative="1">
      <w:start w:val="1"/>
      <w:numFmt w:val="decimal"/>
      <w:lvlText w:val="%5."/>
      <w:lvlJc w:val="left"/>
      <w:pPr>
        <w:tabs>
          <w:tab w:val="num" w:pos="3240"/>
        </w:tabs>
        <w:ind w:left="3240" w:hanging="360"/>
      </w:pPr>
    </w:lvl>
    <w:lvl w:ilvl="5" w:tplc="7094527E" w:tentative="1">
      <w:start w:val="1"/>
      <w:numFmt w:val="decimal"/>
      <w:lvlText w:val="%6."/>
      <w:lvlJc w:val="left"/>
      <w:pPr>
        <w:tabs>
          <w:tab w:val="num" w:pos="3960"/>
        </w:tabs>
        <w:ind w:left="3960" w:hanging="360"/>
      </w:pPr>
    </w:lvl>
    <w:lvl w:ilvl="6" w:tplc="36CE0926" w:tentative="1">
      <w:start w:val="1"/>
      <w:numFmt w:val="decimal"/>
      <w:lvlText w:val="%7."/>
      <w:lvlJc w:val="left"/>
      <w:pPr>
        <w:tabs>
          <w:tab w:val="num" w:pos="4680"/>
        </w:tabs>
        <w:ind w:left="4680" w:hanging="360"/>
      </w:pPr>
    </w:lvl>
    <w:lvl w:ilvl="7" w:tplc="79E01E24" w:tentative="1">
      <w:start w:val="1"/>
      <w:numFmt w:val="decimal"/>
      <w:lvlText w:val="%8."/>
      <w:lvlJc w:val="left"/>
      <w:pPr>
        <w:tabs>
          <w:tab w:val="num" w:pos="5400"/>
        </w:tabs>
        <w:ind w:left="5400" w:hanging="360"/>
      </w:pPr>
    </w:lvl>
    <w:lvl w:ilvl="8" w:tplc="970AD9E2" w:tentative="1">
      <w:start w:val="1"/>
      <w:numFmt w:val="decimal"/>
      <w:lvlText w:val="%9."/>
      <w:lvlJc w:val="left"/>
      <w:pPr>
        <w:tabs>
          <w:tab w:val="num" w:pos="6120"/>
        </w:tabs>
        <w:ind w:left="6120" w:hanging="360"/>
      </w:pPr>
    </w:lvl>
  </w:abstractNum>
  <w:abstractNum w:abstractNumId="10" w15:restartNumberingAfterBreak="0">
    <w:nsid w:val="232748ED"/>
    <w:multiLevelType w:val="hybridMultilevel"/>
    <w:tmpl w:val="F046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8110E"/>
    <w:multiLevelType w:val="hybridMultilevel"/>
    <w:tmpl w:val="F3B6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E3239"/>
    <w:multiLevelType w:val="hybridMultilevel"/>
    <w:tmpl w:val="CAB0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42755"/>
    <w:multiLevelType w:val="hybridMultilevel"/>
    <w:tmpl w:val="5D109A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2B7A93"/>
    <w:multiLevelType w:val="hybridMultilevel"/>
    <w:tmpl w:val="5A9EF51A"/>
    <w:lvl w:ilvl="0" w:tplc="00B0AC10">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35C9F"/>
    <w:multiLevelType w:val="hybridMultilevel"/>
    <w:tmpl w:val="DC68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F79FF"/>
    <w:multiLevelType w:val="hybridMultilevel"/>
    <w:tmpl w:val="03D6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A34BB"/>
    <w:multiLevelType w:val="hybridMultilevel"/>
    <w:tmpl w:val="655C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70210"/>
    <w:multiLevelType w:val="hybridMultilevel"/>
    <w:tmpl w:val="92B2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B4B11"/>
    <w:multiLevelType w:val="hybridMultilevel"/>
    <w:tmpl w:val="0E22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582E"/>
    <w:multiLevelType w:val="hybridMultilevel"/>
    <w:tmpl w:val="5E7C2344"/>
    <w:lvl w:ilvl="0" w:tplc="5180367A">
      <w:start w:val="4"/>
      <w:numFmt w:val="decimal"/>
      <w:lvlText w:val="%1."/>
      <w:lvlJc w:val="left"/>
      <w:pPr>
        <w:tabs>
          <w:tab w:val="num" w:pos="360"/>
        </w:tabs>
        <w:ind w:left="360" w:hanging="360"/>
      </w:pPr>
    </w:lvl>
    <w:lvl w:ilvl="1" w:tplc="50C89F4C" w:tentative="1">
      <w:start w:val="1"/>
      <w:numFmt w:val="decimal"/>
      <w:lvlText w:val="%2."/>
      <w:lvlJc w:val="left"/>
      <w:pPr>
        <w:tabs>
          <w:tab w:val="num" w:pos="1080"/>
        </w:tabs>
        <w:ind w:left="1080" w:hanging="360"/>
      </w:pPr>
    </w:lvl>
    <w:lvl w:ilvl="2" w:tplc="9BA8E7A6" w:tentative="1">
      <w:start w:val="1"/>
      <w:numFmt w:val="decimal"/>
      <w:lvlText w:val="%3."/>
      <w:lvlJc w:val="left"/>
      <w:pPr>
        <w:tabs>
          <w:tab w:val="num" w:pos="1800"/>
        </w:tabs>
        <w:ind w:left="1800" w:hanging="360"/>
      </w:pPr>
    </w:lvl>
    <w:lvl w:ilvl="3" w:tplc="8C9EFBF8" w:tentative="1">
      <w:start w:val="1"/>
      <w:numFmt w:val="decimal"/>
      <w:lvlText w:val="%4."/>
      <w:lvlJc w:val="left"/>
      <w:pPr>
        <w:tabs>
          <w:tab w:val="num" w:pos="2520"/>
        </w:tabs>
        <w:ind w:left="2520" w:hanging="360"/>
      </w:pPr>
    </w:lvl>
    <w:lvl w:ilvl="4" w:tplc="EE7EEEF0" w:tentative="1">
      <w:start w:val="1"/>
      <w:numFmt w:val="decimal"/>
      <w:lvlText w:val="%5."/>
      <w:lvlJc w:val="left"/>
      <w:pPr>
        <w:tabs>
          <w:tab w:val="num" w:pos="3240"/>
        </w:tabs>
        <w:ind w:left="3240" w:hanging="360"/>
      </w:pPr>
    </w:lvl>
    <w:lvl w:ilvl="5" w:tplc="0BEE2BC4" w:tentative="1">
      <w:start w:val="1"/>
      <w:numFmt w:val="decimal"/>
      <w:lvlText w:val="%6."/>
      <w:lvlJc w:val="left"/>
      <w:pPr>
        <w:tabs>
          <w:tab w:val="num" w:pos="3960"/>
        </w:tabs>
        <w:ind w:left="3960" w:hanging="360"/>
      </w:pPr>
    </w:lvl>
    <w:lvl w:ilvl="6" w:tplc="7AB28E98" w:tentative="1">
      <w:start w:val="1"/>
      <w:numFmt w:val="decimal"/>
      <w:lvlText w:val="%7."/>
      <w:lvlJc w:val="left"/>
      <w:pPr>
        <w:tabs>
          <w:tab w:val="num" w:pos="4680"/>
        </w:tabs>
        <w:ind w:left="4680" w:hanging="360"/>
      </w:pPr>
    </w:lvl>
    <w:lvl w:ilvl="7" w:tplc="06568348" w:tentative="1">
      <w:start w:val="1"/>
      <w:numFmt w:val="decimal"/>
      <w:lvlText w:val="%8."/>
      <w:lvlJc w:val="left"/>
      <w:pPr>
        <w:tabs>
          <w:tab w:val="num" w:pos="5400"/>
        </w:tabs>
        <w:ind w:left="5400" w:hanging="360"/>
      </w:pPr>
    </w:lvl>
    <w:lvl w:ilvl="8" w:tplc="E6C46F1C" w:tentative="1">
      <w:start w:val="1"/>
      <w:numFmt w:val="decimal"/>
      <w:lvlText w:val="%9."/>
      <w:lvlJc w:val="left"/>
      <w:pPr>
        <w:tabs>
          <w:tab w:val="num" w:pos="6120"/>
        </w:tabs>
        <w:ind w:left="6120" w:hanging="360"/>
      </w:pPr>
    </w:lvl>
  </w:abstractNum>
  <w:abstractNum w:abstractNumId="21" w15:restartNumberingAfterBreak="0">
    <w:nsid w:val="50050B61"/>
    <w:multiLevelType w:val="hybridMultilevel"/>
    <w:tmpl w:val="5BE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004DB"/>
    <w:multiLevelType w:val="hybridMultilevel"/>
    <w:tmpl w:val="C428A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5C68B8"/>
    <w:multiLevelType w:val="multilevel"/>
    <w:tmpl w:val="3434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9156A"/>
    <w:multiLevelType w:val="hybridMultilevel"/>
    <w:tmpl w:val="70FE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07389"/>
    <w:multiLevelType w:val="hybridMultilevel"/>
    <w:tmpl w:val="1C2E6F48"/>
    <w:lvl w:ilvl="0" w:tplc="A6963E76">
      <w:start w:val="8"/>
      <w:numFmt w:val="decimal"/>
      <w:lvlText w:val="%1."/>
      <w:lvlJc w:val="left"/>
      <w:pPr>
        <w:tabs>
          <w:tab w:val="num" w:pos="360"/>
        </w:tabs>
        <w:ind w:left="360" w:hanging="360"/>
      </w:pPr>
    </w:lvl>
    <w:lvl w:ilvl="1" w:tplc="BE346540" w:tentative="1">
      <w:start w:val="1"/>
      <w:numFmt w:val="decimal"/>
      <w:lvlText w:val="%2."/>
      <w:lvlJc w:val="left"/>
      <w:pPr>
        <w:tabs>
          <w:tab w:val="num" w:pos="1080"/>
        </w:tabs>
        <w:ind w:left="1080" w:hanging="360"/>
      </w:pPr>
    </w:lvl>
    <w:lvl w:ilvl="2" w:tplc="C09482F4" w:tentative="1">
      <w:start w:val="1"/>
      <w:numFmt w:val="decimal"/>
      <w:lvlText w:val="%3."/>
      <w:lvlJc w:val="left"/>
      <w:pPr>
        <w:tabs>
          <w:tab w:val="num" w:pos="1800"/>
        </w:tabs>
        <w:ind w:left="1800" w:hanging="360"/>
      </w:pPr>
    </w:lvl>
    <w:lvl w:ilvl="3" w:tplc="54188496" w:tentative="1">
      <w:start w:val="1"/>
      <w:numFmt w:val="decimal"/>
      <w:lvlText w:val="%4."/>
      <w:lvlJc w:val="left"/>
      <w:pPr>
        <w:tabs>
          <w:tab w:val="num" w:pos="2520"/>
        </w:tabs>
        <w:ind w:left="2520" w:hanging="360"/>
      </w:pPr>
    </w:lvl>
    <w:lvl w:ilvl="4" w:tplc="15B29548" w:tentative="1">
      <w:start w:val="1"/>
      <w:numFmt w:val="decimal"/>
      <w:lvlText w:val="%5."/>
      <w:lvlJc w:val="left"/>
      <w:pPr>
        <w:tabs>
          <w:tab w:val="num" w:pos="3240"/>
        </w:tabs>
        <w:ind w:left="3240" w:hanging="360"/>
      </w:pPr>
    </w:lvl>
    <w:lvl w:ilvl="5" w:tplc="898E95EE" w:tentative="1">
      <w:start w:val="1"/>
      <w:numFmt w:val="decimal"/>
      <w:lvlText w:val="%6."/>
      <w:lvlJc w:val="left"/>
      <w:pPr>
        <w:tabs>
          <w:tab w:val="num" w:pos="3960"/>
        </w:tabs>
        <w:ind w:left="3960" w:hanging="360"/>
      </w:pPr>
    </w:lvl>
    <w:lvl w:ilvl="6" w:tplc="4110821E" w:tentative="1">
      <w:start w:val="1"/>
      <w:numFmt w:val="decimal"/>
      <w:lvlText w:val="%7."/>
      <w:lvlJc w:val="left"/>
      <w:pPr>
        <w:tabs>
          <w:tab w:val="num" w:pos="4680"/>
        </w:tabs>
        <w:ind w:left="4680" w:hanging="360"/>
      </w:pPr>
    </w:lvl>
    <w:lvl w:ilvl="7" w:tplc="37F87984" w:tentative="1">
      <w:start w:val="1"/>
      <w:numFmt w:val="decimal"/>
      <w:lvlText w:val="%8."/>
      <w:lvlJc w:val="left"/>
      <w:pPr>
        <w:tabs>
          <w:tab w:val="num" w:pos="5400"/>
        </w:tabs>
        <w:ind w:left="5400" w:hanging="360"/>
      </w:pPr>
    </w:lvl>
    <w:lvl w:ilvl="8" w:tplc="2D52FC80" w:tentative="1">
      <w:start w:val="1"/>
      <w:numFmt w:val="decimal"/>
      <w:lvlText w:val="%9."/>
      <w:lvlJc w:val="left"/>
      <w:pPr>
        <w:tabs>
          <w:tab w:val="num" w:pos="6120"/>
        </w:tabs>
        <w:ind w:left="6120" w:hanging="360"/>
      </w:pPr>
    </w:lvl>
  </w:abstractNum>
  <w:abstractNum w:abstractNumId="26" w15:restartNumberingAfterBreak="0">
    <w:nsid w:val="5F417B4D"/>
    <w:multiLevelType w:val="hybridMultilevel"/>
    <w:tmpl w:val="2022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736E2"/>
    <w:multiLevelType w:val="multilevel"/>
    <w:tmpl w:val="846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540FE"/>
    <w:multiLevelType w:val="hybridMultilevel"/>
    <w:tmpl w:val="0C8E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A7007"/>
    <w:multiLevelType w:val="hybridMultilevel"/>
    <w:tmpl w:val="0F1C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B2C50"/>
    <w:multiLevelType w:val="hybridMultilevel"/>
    <w:tmpl w:val="8C92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81D81"/>
    <w:multiLevelType w:val="hybridMultilevel"/>
    <w:tmpl w:val="4296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84F8C"/>
    <w:multiLevelType w:val="hybridMultilevel"/>
    <w:tmpl w:val="277AF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D378D7"/>
    <w:multiLevelType w:val="hybridMultilevel"/>
    <w:tmpl w:val="5B8679D2"/>
    <w:lvl w:ilvl="0" w:tplc="0A32A5F4">
      <w:start w:val="10"/>
      <w:numFmt w:val="decimal"/>
      <w:lvlText w:val="%1."/>
      <w:lvlJc w:val="left"/>
      <w:pPr>
        <w:tabs>
          <w:tab w:val="num" w:pos="360"/>
        </w:tabs>
        <w:ind w:left="360" w:hanging="360"/>
      </w:pPr>
    </w:lvl>
    <w:lvl w:ilvl="1" w:tplc="EE6A1362" w:tentative="1">
      <w:start w:val="1"/>
      <w:numFmt w:val="decimal"/>
      <w:lvlText w:val="%2."/>
      <w:lvlJc w:val="left"/>
      <w:pPr>
        <w:tabs>
          <w:tab w:val="num" w:pos="1080"/>
        </w:tabs>
        <w:ind w:left="1080" w:hanging="360"/>
      </w:pPr>
    </w:lvl>
    <w:lvl w:ilvl="2" w:tplc="DECA7AEC" w:tentative="1">
      <w:start w:val="1"/>
      <w:numFmt w:val="decimal"/>
      <w:lvlText w:val="%3."/>
      <w:lvlJc w:val="left"/>
      <w:pPr>
        <w:tabs>
          <w:tab w:val="num" w:pos="1800"/>
        </w:tabs>
        <w:ind w:left="1800" w:hanging="360"/>
      </w:pPr>
    </w:lvl>
    <w:lvl w:ilvl="3" w:tplc="195E91E6" w:tentative="1">
      <w:start w:val="1"/>
      <w:numFmt w:val="decimal"/>
      <w:lvlText w:val="%4."/>
      <w:lvlJc w:val="left"/>
      <w:pPr>
        <w:tabs>
          <w:tab w:val="num" w:pos="2520"/>
        </w:tabs>
        <w:ind w:left="2520" w:hanging="360"/>
      </w:pPr>
    </w:lvl>
    <w:lvl w:ilvl="4" w:tplc="C27828B6" w:tentative="1">
      <w:start w:val="1"/>
      <w:numFmt w:val="decimal"/>
      <w:lvlText w:val="%5."/>
      <w:lvlJc w:val="left"/>
      <w:pPr>
        <w:tabs>
          <w:tab w:val="num" w:pos="3240"/>
        </w:tabs>
        <w:ind w:left="3240" w:hanging="360"/>
      </w:pPr>
    </w:lvl>
    <w:lvl w:ilvl="5" w:tplc="52D62C1A" w:tentative="1">
      <w:start w:val="1"/>
      <w:numFmt w:val="decimal"/>
      <w:lvlText w:val="%6."/>
      <w:lvlJc w:val="left"/>
      <w:pPr>
        <w:tabs>
          <w:tab w:val="num" w:pos="3960"/>
        </w:tabs>
        <w:ind w:left="3960" w:hanging="360"/>
      </w:pPr>
    </w:lvl>
    <w:lvl w:ilvl="6" w:tplc="30F6B12C" w:tentative="1">
      <w:start w:val="1"/>
      <w:numFmt w:val="decimal"/>
      <w:lvlText w:val="%7."/>
      <w:lvlJc w:val="left"/>
      <w:pPr>
        <w:tabs>
          <w:tab w:val="num" w:pos="4680"/>
        </w:tabs>
        <w:ind w:left="4680" w:hanging="360"/>
      </w:pPr>
    </w:lvl>
    <w:lvl w:ilvl="7" w:tplc="9B580416" w:tentative="1">
      <w:start w:val="1"/>
      <w:numFmt w:val="decimal"/>
      <w:lvlText w:val="%8."/>
      <w:lvlJc w:val="left"/>
      <w:pPr>
        <w:tabs>
          <w:tab w:val="num" w:pos="5400"/>
        </w:tabs>
        <w:ind w:left="5400" w:hanging="360"/>
      </w:pPr>
    </w:lvl>
    <w:lvl w:ilvl="8" w:tplc="2982D8A6" w:tentative="1">
      <w:start w:val="1"/>
      <w:numFmt w:val="decimal"/>
      <w:lvlText w:val="%9."/>
      <w:lvlJc w:val="left"/>
      <w:pPr>
        <w:tabs>
          <w:tab w:val="num" w:pos="6120"/>
        </w:tabs>
        <w:ind w:left="6120" w:hanging="360"/>
      </w:pPr>
    </w:lvl>
  </w:abstractNum>
  <w:abstractNum w:abstractNumId="34" w15:restartNumberingAfterBreak="0">
    <w:nsid w:val="7AB53B84"/>
    <w:multiLevelType w:val="hybridMultilevel"/>
    <w:tmpl w:val="4DA2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57614"/>
    <w:multiLevelType w:val="hybridMultilevel"/>
    <w:tmpl w:val="39CE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D36B7"/>
    <w:multiLevelType w:val="multilevel"/>
    <w:tmpl w:val="7CE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25"/>
  </w:num>
  <w:num w:numId="4">
    <w:abstractNumId w:val="9"/>
  </w:num>
  <w:num w:numId="5">
    <w:abstractNumId w:val="33"/>
  </w:num>
  <w:num w:numId="6">
    <w:abstractNumId w:val="4"/>
  </w:num>
  <w:num w:numId="7">
    <w:abstractNumId w:val="3"/>
  </w:num>
  <w:num w:numId="8">
    <w:abstractNumId w:val="14"/>
  </w:num>
  <w:num w:numId="9">
    <w:abstractNumId w:val="23"/>
  </w:num>
  <w:num w:numId="10">
    <w:abstractNumId w:val="1"/>
  </w:num>
  <w:num w:numId="11">
    <w:abstractNumId w:val="36"/>
  </w:num>
  <w:num w:numId="12">
    <w:abstractNumId w:val="26"/>
  </w:num>
  <w:num w:numId="13">
    <w:abstractNumId w:val="27"/>
  </w:num>
  <w:num w:numId="14">
    <w:abstractNumId w:val="22"/>
  </w:num>
  <w:num w:numId="15">
    <w:abstractNumId w:val="2"/>
  </w:num>
  <w:num w:numId="16">
    <w:abstractNumId w:val="32"/>
  </w:num>
  <w:num w:numId="17">
    <w:abstractNumId w:val="8"/>
  </w:num>
  <w:num w:numId="18">
    <w:abstractNumId w:val="13"/>
  </w:num>
  <w:num w:numId="19">
    <w:abstractNumId w:val="18"/>
  </w:num>
  <w:num w:numId="20">
    <w:abstractNumId w:val="34"/>
  </w:num>
  <w:num w:numId="21">
    <w:abstractNumId w:val="0"/>
  </w:num>
  <w:num w:numId="22">
    <w:abstractNumId w:val="10"/>
  </w:num>
  <w:num w:numId="23">
    <w:abstractNumId w:val="21"/>
  </w:num>
  <w:num w:numId="24">
    <w:abstractNumId w:val="11"/>
  </w:num>
  <w:num w:numId="25">
    <w:abstractNumId w:val="15"/>
  </w:num>
  <w:num w:numId="26">
    <w:abstractNumId w:val="30"/>
  </w:num>
  <w:num w:numId="27">
    <w:abstractNumId w:val="19"/>
  </w:num>
  <w:num w:numId="28">
    <w:abstractNumId w:val="5"/>
  </w:num>
  <w:num w:numId="29">
    <w:abstractNumId w:val="12"/>
  </w:num>
  <w:num w:numId="30">
    <w:abstractNumId w:val="29"/>
  </w:num>
  <w:num w:numId="31">
    <w:abstractNumId w:val="16"/>
  </w:num>
  <w:num w:numId="32">
    <w:abstractNumId w:val="17"/>
  </w:num>
  <w:num w:numId="33">
    <w:abstractNumId w:val="7"/>
  </w:num>
  <w:num w:numId="34">
    <w:abstractNumId w:val="28"/>
  </w:num>
  <w:num w:numId="35">
    <w:abstractNumId w:val="24"/>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44"/>
    <w:rsid w:val="000026DE"/>
    <w:rsid w:val="00002E21"/>
    <w:rsid w:val="000030E8"/>
    <w:rsid w:val="000043A4"/>
    <w:rsid w:val="00004D41"/>
    <w:rsid w:val="000050CE"/>
    <w:rsid w:val="0000511C"/>
    <w:rsid w:val="000055C5"/>
    <w:rsid w:val="000056EE"/>
    <w:rsid w:val="00005A2F"/>
    <w:rsid w:val="00007DC9"/>
    <w:rsid w:val="00007EE7"/>
    <w:rsid w:val="000110B7"/>
    <w:rsid w:val="00011DF1"/>
    <w:rsid w:val="0001356D"/>
    <w:rsid w:val="00013E44"/>
    <w:rsid w:val="00014B80"/>
    <w:rsid w:val="0001518C"/>
    <w:rsid w:val="000174FF"/>
    <w:rsid w:val="0001785C"/>
    <w:rsid w:val="000243A9"/>
    <w:rsid w:val="00024FA7"/>
    <w:rsid w:val="00025EC6"/>
    <w:rsid w:val="00026867"/>
    <w:rsid w:val="00026F28"/>
    <w:rsid w:val="00027F20"/>
    <w:rsid w:val="00031222"/>
    <w:rsid w:val="00031AD1"/>
    <w:rsid w:val="0003423B"/>
    <w:rsid w:val="00035F88"/>
    <w:rsid w:val="000360BB"/>
    <w:rsid w:val="00036F79"/>
    <w:rsid w:val="0003702D"/>
    <w:rsid w:val="000373FC"/>
    <w:rsid w:val="0004245A"/>
    <w:rsid w:val="0004287C"/>
    <w:rsid w:val="00042F46"/>
    <w:rsid w:val="0004303F"/>
    <w:rsid w:val="000435DA"/>
    <w:rsid w:val="000437CF"/>
    <w:rsid w:val="0004474F"/>
    <w:rsid w:val="00044DF2"/>
    <w:rsid w:val="00044E62"/>
    <w:rsid w:val="00045065"/>
    <w:rsid w:val="00045596"/>
    <w:rsid w:val="00045B37"/>
    <w:rsid w:val="00046620"/>
    <w:rsid w:val="000468A8"/>
    <w:rsid w:val="00047A44"/>
    <w:rsid w:val="00047B6A"/>
    <w:rsid w:val="00050712"/>
    <w:rsid w:val="00052239"/>
    <w:rsid w:val="00052279"/>
    <w:rsid w:val="00052ECC"/>
    <w:rsid w:val="00055085"/>
    <w:rsid w:val="0005573F"/>
    <w:rsid w:val="00055AB7"/>
    <w:rsid w:val="000607E8"/>
    <w:rsid w:val="00063EC3"/>
    <w:rsid w:val="0006479A"/>
    <w:rsid w:val="0006567B"/>
    <w:rsid w:val="00065C0E"/>
    <w:rsid w:val="00065C89"/>
    <w:rsid w:val="00072A3C"/>
    <w:rsid w:val="00072BD0"/>
    <w:rsid w:val="0007372C"/>
    <w:rsid w:val="000740D4"/>
    <w:rsid w:val="00074B62"/>
    <w:rsid w:val="00076700"/>
    <w:rsid w:val="00077430"/>
    <w:rsid w:val="00080600"/>
    <w:rsid w:val="000807B9"/>
    <w:rsid w:val="00081901"/>
    <w:rsid w:val="00081E23"/>
    <w:rsid w:val="000825B4"/>
    <w:rsid w:val="00083C70"/>
    <w:rsid w:val="000852F3"/>
    <w:rsid w:val="0008594B"/>
    <w:rsid w:val="0008644D"/>
    <w:rsid w:val="00086588"/>
    <w:rsid w:val="0008660B"/>
    <w:rsid w:val="00086A93"/>
    <w:rsid w:val="0009099A"/>
    <w:rsid w:val="000935A1"/>
    <w:rsid w:val="000962D9"/>
    <w:rsid w:val="0009653C"/>
    <w:rsid w:val="00096C61"/>
    <w:rsid w:val="00096DFE"/>
    <w:rsid w:val="000975E3"/>
    <w:rsid w:val="00097674"/>
    <w:rsid w:val="0009770E"/>
    <w:rsid w:val="00097EFF"/>
    <w:rsid w:val="000A104F"/>
    <w:rsid w:val="000A1719"/>
    <w:rsid w:val="000A1AB2"/>
    <w:rsid w:val="000A1CDE"/>
    <w:rsid w:val="000A21B0"/>
    <w:rsid w:val="000A30EC"/>
    <w:rsid w:val="000A4F71"/>
    <w:rsid w:val="000A54FB"/>
    <w:rsid w:val="000A7737"/>
    <w:rsid w:val="000A7D3D"/>
    <w:rsid w:val="000B020F"/>
    <w:rsid w:val="000B13CE"/>
    <w:rsid w:val="000B2E9A"/>
    <w:rsid w:val="000B47DC"/>
    <w:rsid w:val="000B4B49"/>
    <w:rsid w:val="000B5F00"/>
    <w:rsid w:val="000B6957"/>
    <w:rsid w:val="000B7806"/>
    <w:rsid w:val="000C05C2"/>
    <w:rsid w:val="000C211B"/>
    <w:rsid w:val="000C489F"/>
    <w:rsid w:val="000C6A09"/>
    <w:rsid w:val="000D083B"/>
    <w:rsid w:val="000D1219"/>
    <w:rsid w:val="000D3578"/>
    <w:rsid w:val="000D4589"/>
    <w:rsid w:val="000D69C1"/>
    <w:rsid w:val="000E3D9C"/>
    <w:rsid w:val="000E4448"/>
    <w:rsid w:val="000E4861"/>
    <w:rsid w:val="000E606E"/>
    <w:rsid w:val="000E75EF"/>
    <w:rsid w:val="000F0A85"/>
    <w:rsid w:val="000F0E15"/>
    <w:rsid w:val="000F131A"/>
    <w:rsid w:val="000F2414"/>
    <w:rsid w:val="000F312F"/>
    <w:rsid w:val="000F5B40"/>
    <w:rsid w:val="00102A83"/>
    <w:rsid w:val="00102F23"/>
    <w:rsid w:val="00104E15"/>
    <w:rsid w:val="001107B6"/>
    <w:rsid w:val="00111307"/>
    <w:rsid w:val="001114C8"/>
    <w:rsid w:val="00112365"/>
    <w:rsid w:val="00113018"/>
    <w:rsid w:val="00113D75"/>
    <w:rsid w:val="0011695F"/>
    <w:rsid w:val="001173FC"/>
    <w:rsid w:val="00120D64"/>
    <w:rsid w:val="00121842"/>
    <w:rsid w:val="00121F6C"/>
    <w:rsid w:val="00122F79"/>
    <w:rsid w:val="00124D9B"/>
    <w:rsid w:val="00124FA4"/>
    <w:rsid w:val="00127418"/>
    <w:rsid w:val="00127742"/>
    <w:rsid w:val="00127B9F"/>
    <w:rsid w:val="00132A4E"/>
    <w:rsid w:val="00132ABA"/>
    <w:rsid w:val="00132EBC"/>
    <w:rsid w:val="00133107"/>
    <w:rsid w:val="00134295"/>
    <w:rsid w:val="00134E1E"/>
    <w:rsid w:val="0013679B"/>
    <w:rsid w:val="001404E0"/>
    <w:rsid w:val="00140702"/>
    <w:rsid w:val="00140DB1"/>
    <w:rsid w:val="00140FBB"/>
    <w:rsid w:val="001411BD"/>
    <w:rsid w:val="001418C2"/>
    <w:rsid w:val="001500C6"/>
    <w:rsid w:val="00151CF7"/>
    <w:rsid w:val="00153078"/>
    <w:rsid w:val="00155056"/>
    <w:rsid w:val="00160C9D"/>
    <w:rsid w:val="00161B74"/>
    <w:rsid w:val="0016230F"/>
    <w:rsid w:val="00162441"/>
    <w:rsid w:val="0016342C"/>
    <w:rsid w:val="001637E6"/>
    <w:rsid w:val="0016641A"/>
    <w:rsid w:val="001664BD"/>
    <w:rsid w:val="001665E5"/>
    <w:rsid w:val="001734DF"/>
    <w:rsid w:val="0017393B"/>
    <w:rsid w:val="00173B23"/>
    <w:rsid w:val="00175006"/>
    <w:rsid w:val="00175187"/>
    <w:rsid w:val="00175291"/>
    <w:rsid w:val="00180910"/>
    <w:rsid w:val="001809DA"/>
    <w:rsid w:val="00180CB2"/>
    <w:rsid w:val="001821BC"/>
    <w:rsid w:val="0018385A"/>
    <w:rsid w:val="00184E67"/>
    <w:rsid w:val="001861AB"/>
    <w:rsid w:val="0018715B"/>
    <w:rsid w:val="00190494"/>
    <w:rsid w:val="0019063A"/>
    <w:rsid w:val="00190A21"/>
    <w:rsid w:val="001917EC"/>
    <w:rsid w:val="001940B1"/>
    <w:rsid w:val="00195E5D"/>
    <w:rsid w:val="00196C1A"/>
    <w:rsid w:val="00197090"/>
    <w:rsid w:val="001972E3"/>
    <w:rsid w:val="00197ABA"/>
    <w:rsid w:val="001A04A6"/>
    <w:rsid w:val="001A1968"/>
    <w:rsid w:val="001A24E1"/>
    <w:rsid w:val="001A3DFE"/>
    <w:rsid w:val="001A41B6"/>
    <w:rsid w:val="001A4A1D"/>
    <w:rsid w:val="001A5DB3"/>
    <w:rsid w:val="001B0DD4"/>
    <w:rsid w:val="001B1893"/>
    <w:rsid w:val="001B423E"/>
    <w:rsid w:val="001B5264"/>
    <w:rsid w:val="001B69A2"/>
    <w:rsid w:val="001B74C0"/>
    <w:rsid w:val="001C08B9"/>
    <w:rsid w:val="001C10A0"/>
    <w:rsid w:val="001C1431"/>
    <w:rsid w:val="001C3F6B"/>
    <w:rsid w:val="001C4426"/>
    <w:rsid w:val="001C512D"/>
    <w:rsid w:val="001C5726"/>
    <w:rsid w:val="001C6C10"/>
    <w:rsid w:val="001C73F8"/>
    <w:rsid w:val="001D037C"/>
    <w:rsid w:val="001D084F"/>
    <w:rsid w:val="001D2207"/>
    <w:rsid w:val="001D3285"/>
    <w:rsid w:val="001D40D6"/>
    <w:rsid w:val="001D40F7"/>
    <w:rsid w:val="001D4187"/>
    <w:rsid w:val="001D4BF7"/>
    <w:rsid w:val="001D5146"/>
    <w:rsid w:val="001D6872"/>
    <w:rsid w:val="001D70FF"/>
    <w:rsid w:val="001D7123"/>
    <w:rsid w:val="001D7F71"/>
    <w:rsid w:val="001E016A"/>
    <w:rsid w:val="001E2637"/>
    <w:rsid w:val="001E3DFE"/>
    <w:rsid w:val="001E5A03"/>
    <w:rsid w:val="001F0A87"/>
    <w:rsid w:val="001F1EE1"/>
    <w:rsid w:val="001F5F22"/>
    <w:rsid w:val="001F606F"/>
    <w:rsid w:val="001F69E6"/>
    <w:rsid w:val="001F76FD"/>
    <w:rsid w:val="00201B9C"/>
    <w:rsid w:val="00207596"/>
    <w:rsid w:val="00211606"/>
    <w:rsid w:val="0021323F"/>
    <w:rsid w:val="00213C78"/>
    <w:rsid w:val="002202E7"/>
    <w:rsid w:val="002223E7"/>
    <w:rsid w:val="002228D2"/>
    <w:rsid w:val="00225140"/>
    <w:rsid w:val="00225EBE"/>
    <w:rsid w:val="002307D6"/>
    <w:rsid w:val="0023198D"/>
    <w:rsid w:val="00235328"/>
    <w:rsid w:val="0023555F"/>
    <w:rsid w:val="002357BC"/>
    <w:rsid w:val="00236818"/>
    <w:rsid w:val="002415E2"/>
    <w:rsid w:val="002424D7"/>
    <w:rsid w:val="002448FB"/>
    <w:rsid w:val="002450D4"/>
    <w:rsid w:val="00245A17"/>
    <w:rsid w:val="0024761C"/>
    <w:rsid w:val="00250E4A"/>
    <w:rsid w:val="00251CC7"/>
    <w:rsid w:val="00252AC6"/>
    <w:rsid w:val="00252C31"/>
    <w:rsid w:val="00253918"/>
    <w:rsid w:val="00253DCA"/>
    <w:rsid w:val="00254A5F"/>
    <w:rsid w:val="002568C5"/>
    <w:rsid w:val="00260DAE"/>
    <w:rsid w:val="00262DB9"/>
    <w:rsid w:val="00263847"/>
    <w:rsid w:val="00267926"/>
    <w:rsid w:val="00267E43"/>
    <w:rsid w:val="00270CD6"/>
    <w:rsid w:val="00271C08"/>
    <w:rsid w:val="00272374"/>
    <w:rsid w:val="00274002"/>
    <w:rsid w:val="00274176"/>
    <w:rsid w:val="0027640F"/>
    <w:rsid w:val="00280276"/>
    <w:rsid w:val="00280E67"/>
    <w:rsid w:val="0028145B"/>
    <w:rsid w:val="0028221E"/>
    <w:rsid w:val="00284544"/>
    <w:rsid w:val="00285338"/>
    <w:rsid w:val="002854B5"/>
    <w:rsid w:val="00285924"/>
    <w:rsid w:val="00287022"/>
    <w:rsid w:val="0028711C"/>
    <w:rsid w:val="00287A2A"/>
    <w:rsid w:val="00293285"/>
    <w:rsid w:val="002939FB"/>
    <w:rsid w:val="00294166"/>
    <w:rsid w:val="002946F6"/>
    <w:rsid w:val="0029470D"/>
    <w:rsid w:val="00296AC4"/>
    <w:rsid w:val="00297F84"/>
    <w:rsid w:val="002A201C"/>
    <w:rsid w:val="002A2795"/>
    <w:rsid w:val="002A43FF"/>
    <w:rsid w:val="002A5A42"/>
    <w:rsid w:val="002A5A54"/>
    <w:rsid w:val="002B055B"/>
    <w:rsid w:val="002B0690"/>
    <w:rsid w:val="002B0D80"/>
    <w:rsid w:val="002B2110"/>
    <w:rsid w:val="002B24EB"/>
    <w:rsid w:val="002B5388"/>
    <w:rsid w:val="002B6A67"/>
    <w:rsid w:val="002B7D94"/>
    <w:rsid w:val="002C0C8E"/>
    <w:rsid w:val="002C4712"/>
    <w:rsid w:val="002C4E2A"/>
    <w:rsid w:val="002C4F7C"/>
    <w:rsid w:val="002C6728"/>
    <w:rsid w:val="002D0AF9"/>
    <w:rsid w:val="002D25B9"/>
    <w:rsid w:val="002D3102"/>
    <w:rsid w:val="002D57E0"/>
    <w:rsid w:val="002D58E2"/>
    <w:rsid w:val="002E114B"/>
    <w:rsid w:val="002E3BAE"/>
    <w:rsid w:val="002E551D"/>
    <w:rsid w:val="002E563B"/>
    <w:rsid w:val="002E56DF"/>
    <w:rsid w:val="002E6214"/>
    <w:rsid w:val="002E62C2"/>
    <w:rsid w:val="002E6712"/>
    <w:rsid w:val="002E6CA4"/>
    <w:rsid w:val="002E7AD7"/>
    <w:rsid w:val="002F1FB9"/>
    <w:rsid w:val="002F270D"/>
    <w:rsid w:val="002F656B"/>
    <w:rsid w:val="002F6699"/>
    <w:rsid w:val="002F69EE"/>
    <w:rsid w:val="00300B11"/>
    <w:rsid w:val="003010B2"/>
    <w:rsid w:val="0030135D"/>
    <w:rsid w:val="00302A65"/>
    <w:rsid w:val="00302AF4"/>
    <w:rsid w:val="0030361F"/>
    <w:rsid w:val="00303E92"/>
    <w:rsid w:val="00306938"/>
    <w:rsid w:val="00306EC2"/>
    <w:rsid w:val="003102E5"/>
    <w:rsid w:val="00310814"/>
    <w:rsid w:val="00311016"/>
    <w:rsid w:val="00311775"/>
    <w:rsid w:val="003122E3"/>
    <w:rsid w:val="00314165"/>
    <w:rsid w:val="003145EE"/>
    <w:rsid w:val="00315CAE"/>
    <w:rsid w:val="00315F8F"/>
    <w:rsid w:val="0031631E"/>
    <w:rsid w:val="00316C92"/>
    <w:rsid w:val="00316CD1"/>
    <w:rsid w:val="003200DE"/>
    <w:rsid w:val="0032051A"/>
    <w:rsid w:val="00321447"/>
    <w:rsid w:val="00322588"/>
    <w:rsid w:val="00322900"/>
    <w:rsid w:val="00324CF1"/>
    <w:rsid w:val="00325E0A"/>
    <w:rsid w:val="00327205"/>
    <w:rsid w:val="003301F3"/>
    <w:rsid w:val="003305B6"/>
    <w:rsid w:val="003335A6"/>
    <w:rsid w:val="00333B44"/>
    <w:rsid w:val="00333DB5"/>
    <w:rsid w:val="00335813"/>
    <w:rsid w:val="0033795D"/>
    <w:rsid w:val="00340BBE"/>
    <w:rsid w:val="00342953"/>
    <w:rsid w:val="003434D3"/>
    <w:rsid w:val="00343523"/>
    <w:rsid w:val="0034358F"/>
    <w:rsid w:val="003455FD"/>
    <w:rsid w:val="00345738"/>
    <w:rsid w:val="00353766"/>
    <w:rsid w:val="003551B4"/>
    <w:rsid w:val="00356D43"/>
    <w:rsid w:val="00361173"/>
    <w:rsid w:val="0036216C"/>
    <w:rsid w:val="00363B11"/>
    <w:rsid w:val="00364FC1"/>
    <w:rsid w:val="003724AC"/>
    <w:rsid w:val="003742A8"/>
    <w:rsid w:val="00374D39"/>
    <w:rsid w:val="00376123"/>
    <w:rsid w:val="0037631B"/>
    <w:rsid w:val="0037639B"/>
    <w:rsid w:val="003772D3"/>
    <w:rsid w:val="00377502"/>
    <w:rsid w:val="00380776"/>
    <w:rsid w:val="00381D93"/>
    <w:rsid w:val="0038308C"/>
    <w:rsid w:val="00384323"/>
    <w:rsid w:val="00386DE3"/>
    <w:rsid w:val="00387B55"/>
    <w:rsid w:val="00387CD0"/>
    <w:rsid w:val="00387DE3"/>
    <w:rsid w:val="003915C7"/>
    <w:rsid w:val="00392549"/>
    <w:rsid w:val="00393E0B"/>
    <w:rsid w:val="00394CE3"/>
    <w:rsid w:val="00394F9C"/>
    <w:rsid w:val="0039585D"/>
    <w:rsid w:val="00396EE7"/>
    <w:rsid w:val="00397B8E"/>
    <w:rsid w:val="003A19A3"/>
    <w:rsid w:val="003A277D"/>
    <w:rsid w:val="003A2852"/>
    <w:rsid w:val="003A2B7C"/>
    <w:rsid w:val="003A3C54"/>
    <w:rsid w:val="003A68AE"/>
    <w:rsid w:val="003A69E9"/>
    <w:rsid w:val="003A7451"/>
    <w:rsid w:val="003B21DF"/>
    <w:rsid w:val="003B28E8"/>
    <w:rsid w:val="003B3E0C"/>
    <w:rsid w:val="003B6DFC"/>
    <w:rsid w:val="003B7226"/>
    <w:rsid w:val="003B7643"/>
    <w:rsid w:val="003C0A16"/>
    <w:rsid w:val="003C153C"/>
    <w:rsid w:val="003C21E2"/>
    <w:rsid w:val="003C3883"/>
    <w:rsid w:val="003C421B"/>
    <w:rsid w:val="003C481B"/>
    <w:rsid w:val="003C7B9F"/>
    <w:rsid w:val="003D00AB"/>
    <w:rsid w:val="003D0D1B"/>
    <w:rsid w:val="003D1953"/>
    <w:rsid w:val="003D2222"/>
    <w:rsid w:val="003D307B"/>
    <w:rsid w:val="003D40A5"/>
    <w:rsid w:val="003D41E7"/>
    <w:rsid w:val="003D4D83"/>
    <w:rsid w:val="003D5599"/>
    <w:rsid w:val="003D6B26"/>
    <w:rsid w:val="003D7496"/>
    <w:rsid w:val="003E1105"/>
    <w:rsid w:val="003E1E12"/>
    <w:rsid w:val="003E2B73"/>
    <w:rsid w:val="003E390D"/>
    <w:rsid w:val="003E39DF"/>
    <w:rsid w:val="003E5242"/>
    <w:rsid w:val="003E6268"/>
    <w:rsid w:val="003F039F"/>
    <w:rsid w:val="003F0521"/>
    <w:rsid w:val="003F09E7"/>
    <w:rsid w:val="003F14BA"/>
    <w:rsid w:val="003F2E2C"/>
    <w:rsid w:val="003F72E2"/>
    <w:rsid w:val="003F7358"/>
    <w:rsid w:val="003F7454"/>
    <w:rsid w:val="00401779"/>
    <w:rsid w:val="00402B48"/>
    <w:rsid w:val="00403902"/>
    <w:rsid w:val="00404250"/>
    <w:rsid w:val="004046DD"/>
    <w:rsid w:val="00404F19"/>
    <w:rsid w:val="00405444"/>
    <w:rsid w:val="00405E6F"/>
    <w:rsid w:val="00405E88"/>
    <w:rsid w:val="00405EBB"/>
    <w:rsid w:val="00407574"/>
    <w:rsid w:val="004076DC"/>
    <w:rsid w:val="00411BD2"/>
    <w:rsid w:val="004121DC"/>
    <w:rsid w:val="00412395"/>
    <w:rsid w:val="00412688"/>
    <w:rsid w:val="0041364A"/>
    <w:rsid w:val="004140B2"/>
    <w:rsid w:val="00415287"/>
    <w:rsid w:val="00415F7E"/>
    <w:rsid w:val="00417C02"/>
    <w:rsid w:val="00420DD1"/>
    <w:rsid w:val="004221D6"/>
    <w:rsid w:val="00422BB8"/>
    <w:rsid w:val="00425D69"/>
    <w:rsid w:val="00431334"/>
    <w:rsid w:val="0043156F"/>
    <w:rsid w:val="00431BA8"/>
    <w:rsid w:val="0043779E"/>
    <w:rsid w:val="00444DA8"/>
    <w:rsid w:val="004458BF"/>
    <w:rsid w:val="00445B33"/>
    <w:rsid w:val="00446DD1"/>
    <w:rsid w:val="00446E10"/>
    <w:rsid w:val="004512A7"/>
    <w:rsid w:val="00451DD4"/>
    <w:rsid w:val="00454C1E"/>
    <w:rsid w:val="0045558C"/>
    <w:rsid w:val="00455A05"/>
    <w:rsid w:val="00455B1D"/>
    <w:rsid w:val="00457D4F"/>
    <w:rsid w:val="00461F8E"/>
    <w:rsid w:val="004620A4"/>
    <w:rsid w:val="0046287C"/>
    <w:rsid w:val="004628BC"/>
    <w:rsid w:val="00462D3B"/>
    <w:rsid w:val="00462DF6"/>
    <w:rsid w:val="00463C74"/>
    <w:rsid w:val="004646C8"/>
    <w:rsid w:val="004651C9"/>
    <w:rsid w:val="00465994"/>
    <w:rsid w:val="0046702B"/>
    <w:rsid w:val="0046744A"/>
    <w:rsid w:val="0046784B"/>
    <w:rsid w:val="00467DD7"/>
    <w:rsid w:val="00471176"/>
    <w:rsid w:val="004728E9"/>
    <w:rsid w:val="00473723"/>
    <w:rsid w:val="00475ABD"/>
    <w:rsid w:val="00475F5B"/>
    <w:rsid w:val="00477892"/>
    <w:rsid w:val="00481FF0"/>
    <w:rsid w:val="00482B26"/>
    <w:rsid w:val="00484683"/>
    <w:rsid w:val="004857F5"/>
    <w:rsid w:val="00486378"/>
    <w:rsid w:val="00486995"/>
    <w:rsid w:val="00486DEA"/>
    <w:rsid w:val="0048700F"/>
    <w:rsid w:val="004923C2"/>
    <w:rsid w:val="00493848"/>
    <w:rsid w:val="0049522B"/>
    <w:rsid w:val="00495BC1"/>
    <w:rsid w:val="004968B7"/>
    <w:rsid w:val="0049694B"/>
    <w:rsid w:val="0049763F"/>
    <w:rsid w:val="00497975"/>
    <w:rsid w:val="004A078F"/>
    <w:rsid w:val="004A1EE3"/>
    <w:rsid w:val="004A3D6B"/>
    <w:rsid w:val="004A4FE0"/>
    <w:rsid w:val="004B03FA"/>
    <w:rsid w:val="004B1198"/>
    <w:rsid w:val="004B23D7"/>
    <w:rsid w:val="004B3193"/>
    <w:rsid w:val="004B34FF"/>
    <w:rsid w:val="004B4266"/>
    <w:rsid w:val="004B6B00"/>
    <w:rsid w:val="004B71D2"/>
    <w:rsid w:val="004B7FB0"/>
    <w:rsid w:val="004C1F5A"/>
    <w:rsid w:val="004C2E92"/>
    <w:rsid w:val="004C79A4"/>
    <w:rsid w:val="004D1653"/>
    <w:rsid w:val="004D2883"/>
    <w:rsid w:val="004D305F"/>
    <w:rsid w:val="004D40E2"/>
    <w:rsid w:val="004D462C"/>
    <w:rsid w:val="004D4A52"/>
    <w:rsid w:val="004D5253"/>
    <w:rsid w:val="004D6588"/>
    <w:rsid w:val="004D6FA4"/>
    <w:rsid w:val="004D74F4"/>
    <w:rsid w:val="004E0C8B"/>
    <w:rsid w:val="004E10EF"/>
    <w:rsid w:val="004E4E75"/>
    <w:rsid w:val="004E4FF7"/>
    <w:rsid w:val="004E5513"/>
    <w:rsid w:val="004F11F6"/>
    <w:rsid w:val="004F12B7"/>
    <w:rsid w:val="004F2261"/>
    <w:rsid w:val="004F26BF"/>
    <w:rsid w:val="004F2F71"/>
    <w:rsid w:val="004F7347"/>
    <w:rsid w:val="005002CB"/>
    <w:rsid w:val="005003E1"/>
    <w:rsid w:val="00500E88"/>
    <w:rsid w:val="00500EB8"/>
    <w:rsid w:val="005045AD"/>
    <w:rsid w:val="00506534"/>
    <w:rsid w:val="00507BBB"/>
    <w:rsid w:val="00510579"/>
    <w:rsid w:val="00510C8A"/>
    <w:rsid w:val="0051158D"/>
    <w:rsid w:val="0051163B"/>
    <w:rsid w:val="005122FC"/>
    <w:rsid w:val="005127F2"/>
    <w:rsid w:val="005128E6"/>
    <w:rsid w:val="005146C1"/>
    <w:rsid w:val="00515ECD"/>
    <w:rsid w:val="00517D52"/>
    <w:rsid w:val="0052163D"/>
    <w:rsid w:val="0052191D"/>
    <w:rsid w:val="00522212"/>
    <w:rsid w:val="00523108"/>
    <w:rsid w:val="005234A6"/>
    <w:rsid w:val="00524787"/>
    <w:rsid w:val="00524892"/>
    <w:rsid w:val="00525083"/>
    <w:rsid w:val="005311C4"/>
    <w:rsid w:val="00532110"/>
    <w:rsid w:val="00532393"/>
    <w:rsid w:val="005344BE"/>
    <w:rsid w:val="00534A96"/>
    <w:rsid w:val="005364EB"/>
    <w:rsid w:val="00536D4D"/>
    <w:rsid w:val="00537EC5"/>
    <w:rsid w:val="00541148"/>
    <w:rsid w:val="005437DE"/>
    <w:rsid w:val="005446CF"/>
    <w:rsid w:val="0054557A"/>
    <w:rsid w:val="0054581F"/>
    <w:rsid w:val="00545897"/>
    <w:rsid w:val="00546230"/>
    <w:rsid w:val="00551B97"/>
    <w:rsid w:val="00552DFB"/>
    <w:rsid w:val="00556282"/>
    <w:rsid w:val="0055672C"/>
    <w:rsid w:val="00557417"/>
    <w:rsid w:val="00557643"/>
    <w:rsid w:val="00557E65"/>
    <w:rsid w:val="005630BE"/>
    <w:rsid w:val="0056521D"/>
    <w:rsid w:val="005657A7"/>
    <w:rsid w:val="005660B8"/>
    <w:rsid w:val="005667C9"/>
    <w:rsid w:val="00567CFC"/>
    <w:rsid w:val="00570792"/>
    <w:rsid w:val="00571C5A"/>
    <w:rsid w:val="00572356"/>
    <w:rsid w:val="00572A30"/>
    <w:rsid w:val="00572D04"/>
    <w:rsid w:val="005737A5"/>
    <w:rsid w:val="00575D44"/>
    <w:rsid w:val="00577765"/>
    <w:rsid w:val="00580C67"/>
    <w:rsid w:val="0058185C"/>
    <w:rsid w:val="00582EFD"/>
    <w:rsid w:val="00584A23"/>
    <w:rsid w:val="00584F04"/>
    <w:rsid w:val="005852C8"/>
    <w:rsid w:val="00585AA3"/>
    <w:rsid w:val="00590C73"/>
    <w:rsid w:val="00592C16"/>
    <w:rsid w:val="00592F26"/>
    <w:rsid w:val="0059466C"/>
    <w:rsid w:val="00594DE7"/>
    <w:rsid w:val="00594F58"/>
    <w:rsid w:val="00595999"/>
    <w:rsid w:val="00595AAD"/>
    <w:rsid w:val="00596019"/>
    <w:rsid w:val="005A0842"/>
    <w:rsid w:val="005A0D58"/>
    <w:rsid w:val="005A1904"/>
    <w:rsid w:val="005A25EC"/>
    <w:rsid w:val="005A3EDB"/>
    <w:rsid w:val="005A5C13"/>
    <w:rsid w:val="005A7D75"/>
    <w:rsid w:val="005A7DE1"/>
    <w:rsid w:val="005B0D58"/>
    <w:rsid w:val="005B1437"/>
    <w:rsid w:val="005B1FDA"/>
    <w:rsid w:val="005B2ECC"/>
    <w:rsid w:val="005B3A02"/>
    <w:rsid w:val="005B4795"/>
    <w:rsid w:val="005B4BF0"/>
    <w:rsid w:val="005B69B7"/>
    <w:rsid w:val="005C2868"/>
    <w:rsid w:val="005C2907"/>
    <w:rsid w:val="005C303D"/>
    <w:rsid w:val="005C47FE"/>
    <w:rsid w:val="005C5E20"/>
    <w:rsid w:val="005C7CDA"/>
    <w:rsid w:val="005D02CF"/>
    <w:rsid w:val="005D17CE"/>
    <w:rsid w:val="005D2814"/>
    <w:rsid w:val="005D2A0E"/>
    <w:rsid w:val="005D2CBA"/>
    <w:rsid w:val="005D2CF2"/>
    <w:rsid w:val="005D4F57"/>
    <w:rsid w:val="005E1F35"/>
    <w:rsid w:val="005E3CF7"/>
    <w:rsid w:val="005E410C"/>
    <w:rsid w:val="005E590D"/>
    <w:rsid w:val="005E5B15"/>
    <w:rsid w:val="005F0618"/>
    <w:rsid w:val="005F08FE"/>
    <w:rsid w:val="005F378F"/>
    <w:rsid w:val="005F429A"/>
    <w:rsid w:val="005F5050"/>
    <w:rsid w:val="005F52ED"/>
    <w:rsid w:val="005F54A9"/>
    <w:rsid w:val="005F5F94"/>
    <w:rsid w:val="005F67E2"/>
    <w:rsid w:val="005F7114"/>
    <w:rsid w:val="00606754"/>
    <w:rsid w:val="00610E71"/>
    <w:rsid w:val="00615C34"/>
    <w:rsid w:val="00617DB0"/>
    <w:rsid w:val="006231A0"/>
    <w:rsid w:val="00624F6B"/>
    <w:rsid w:val="00626D3B"/>
    <w:rsid w:val="00627BA0"/>
    <w:rsid w:val="0063143C"/>
    <w:rsid w:val="0063178B"/>
    <w:rsid w:val="00631C90"/>
    <w:rsid w:val="00633478"/>
    <w:rsid w:val="00633F1F"/>
    <w:rsid w:val="006351E5"/>
    <w:rsid w:val="00637189"/>
    <w:rsid w:val="006377B0"/>
    <w:rsid w:val="00641058"/>
    <w:rsid w:val="00642045"/>
    <w:rsid w:val="0064293B"/>
    <w:rsid w:val="00643518"/>
    <w:rsid w:val="00647D9B"/>
    <w:rsid w:val="00651E95"/>
    <w:rsid w:val="00652A27"/>
    <w:rsid w:val="00653D4C"/>
    <w:rsid w:val="00653F7A"/>
    <w:rsid w:val="00654C33"/>
    <w:rsid w:val="00654F1F"/>
    <w:rsid w:val="006550EE"/>
    <w:rsid w:val="006557BF"/>
    <w:rsid w:val="00657EC9"/>
    <w:rsid w:val="00661145"/>
    <w:rsid w:val="006618F6"/>
    <w:rsid w:val="006623A8"/>
    <w:rsid w:val="006669CE"/>
    <w:rsid w:val="00666DF7"/>
    <w:rsid w:val="00667547"/>
    <w:rsid w:val="00667566"/>
    <w:rsid w:val="00667F2E"/>
    <w:rsid w:val="00671459"/>
    <w:rsid w:val="0067291C"/>
    <w:rsid w:val="00673AE7"/>
    <w:rsid w:val="0067449E"/>
    <w:rsid w:val="00674F4D"/>
    <w:rsid w:val="0067709B"/>
    <w:rsid w:val="00677EAF"/>
    <w:rsid w:val="00681EBC"/>
    <w:rsid w:val="00690ADD"/>
    <w:rsid w:val="00691FC7"/>
    <w:rsid w:val="006943E4"/>
    <w:rsid w:val="00695574"/>
    <w:rsid w:val="00695662"/>
    <w:rsid w:val="00695C96"/>
    <w:rsid w:val="00696987"/>
    <w:rsid w:val="006977F5"/>
    <w:rsid w:val="006A2404"/>
    <w:rsid w:val="006A3563"/>
    <w:rsid w:val="006A5174"/>
    <w:rsid w:val="006A6D69"/>
    <w:rsid w:val="006B140E"/>
    <w:rsid w:val="006B2088"/>
    <w:rsid w:val="006B22CA"/>
    <w:rsid w:val="006B2715"/>
    <w:rsid w:val="006B4D31"/>
    <w:rsid w:val="006B54C4"/>
    <w:rsid w:val="006B6025"/>
    <w:rsid w:val="006B7C25"/>
    <w:rsid w:val="006C0BE5"/>
    <w:rsid w:val="006C1A29"/>
    <w:rsid w:val="006C3549"/>
    <w:rsid w:val="006C3885"/>
    <w:rsid w:val="006C39EF"/>
    <w:rsid w:val="006C53D3"/>
    <w:rsid w:val="006C5606"/>
    <w:rsid w:val="006C5B17"/>
    <w:rsid w:val="006C681C"/>
    <w:rsid w:val="006C6E99"/>
    <w:rsid w:val="006C7EE7"/>
    <w:rsid w:val="006D006A"/>
    <w:rsid w:val="006D018B"/>
    <w:rsid w:val="006D0413"/>
    <w:rsid w:val="006D05E6"/>
    <w:rsid w:val="006D20D6"/>
    <w:rsid w:val="006D42D0"/>
    <w:rsid w:val="006D5626"/>
    <w:rsid w:val="006D7580"/>
    <w:rsid w:val="006E12EF"/>
    <w:rsid w:val="006E1949"/>
    <w:rsid w:val="006E1981"/>
    <w:rsid w:val="006E20BC"/>
    <w:rsid w:val="006E241E"/>
    <w:rsid w:val="006E4705"/>
    <w:rsid w:val="006E79DA"/>
    <w:rsid w:val="006F1D6E"/>
    <w:rsid w:val="006F3F9F"/>
    <w:rsid w:val="006F5A7D"/>
    <w:rsid w:val="006F5A94"/>
    <w:rsid w:val="006F6748"/>
    <w:rsid w:val="006F764E"/>
    <w:rsid w:val="006F789C"/>
    <w:rsid w:val="00701B4E"/>
    <w:rsid w:val="00704394"/>
    <w:rsid w:val="0070673E"/>
    <w:rsid w:val="00712812"/>
    <w:rsid w:val="0071285C"/>
    <w:rsid w:val="0071489E"/>
    <w:rsid w:val="00715C3D"/>
    <w:rsid w:val="00716696"/>
    <w:rsid w:val="00721A4A"/>
    <w:rsid w:val="0072373A"/>
    <w:rsid w:val="00723BCA"/>
    <w:rsid w:val="00730A2E"/>
    <w:rsid w:val="0073155D"/>
    <w:rsid w:val="00731710"/>
    <w:rsid w:val="00731D49"/>
    <w:rsid w:val="00734F82"/>
    <w:rsid w:val="00737A3A"/>
    <w:rsid w:val="00740D50"/>
    <w:rsid w:val="00740DA4"/>
    <w:rsid w:val="00740E32"/>
    <w:rsid w:val="00742B87"/>
    <w:rsid w:val="00743049"/>
    <w:rsid w:val="00744E59"/>
    <w:rsid w:val="00745262"/>
    <w:rsid w:val="00746369"/>
    <w:rsid w:val="00747EBA"/>
    <w:rsid w:val="007508C7"/>
    <w:rsid w:val="00750C33"/>
    <w:rsid w:val="007548EB"/>
    <w:rsid w:val="00754A99"/>
    <w:rsid w:val="007550FA"/>
    <w:rsid w:val="007562D8"/>
    <w:rsid w:val="00757E42"/>
    <w:rsid w:val="00762662"/>
    <w:rsid w:val="00763946"/>
    <w:rsid w:val="0076422E"/>
    <w:rsid w:val="00764A00"/>
    <w:rsid w:val="007672F2"/>
    <w:rsid w:val="0076732E"/>
    <w:rsid w:val="007711FE"/>
    <w:rsid w:val="00772ECB"/>
    <w:rsid w:val="00773C94"/>
    <w:rsid w:val="00774C6C"/>
    <w:rsid w:val="007771F8"/>
    <w:rsid w:val="00777772"/>
    <w:rsid w:val="00781578"/>
    <w:rsid w:val="007822EF"/>
    <w:rsid w:val="0078249E"/>
    <w:rsid w:val="00783B6E"/>
    <w:rsid w:val="0078448D"/>
    <w:rsid w:val="00786208"/>
    <w:rsid w:val="007870F6"/>
    <w:rsid w:val="00790011"/>
    <w:rsid w:val="007921E0"/>
    <w:rsid w:val="00792441"/>
    <w:rsid w:val="00792822"/>
    <w:rsid w:val="00793705"/>
    <w:rsid w:val="00795C80"/>
    <w:rsid w:val="007965D6"/>
    <w:rsid w:val="00796F70"/>
    <w:rsid w:val="00797734"/>
    <w:rsid w:val="00797A66"/>
    <w:rsid w:val="007A0290"/>
    <w:rsid w:val="007A1155"/>
    <w:rsid w:val="007A3086"/>
    <w:rsid w:val="007B1156"/>
    <w:rsid w:val="007B3677"/>
    <w:rsid w:val="007B3A4B"/>
    <w:rsid w:val="007B3C00"/>
    <w:rsid w:val="007B4438"/>
    <w:rsid w:val="007B50A2"/>
    <w:rsid w:val="007C002C"/>
    <w:rsid w:val="007C06DC"/>
    <w:rsid w:val="007C07BF"/>
    <w:rsid w:val="007C18F0"/>
    <w:rsid w:val="007C2995"/>
    <w:rsid w:val="007C2D11"/>
    <w:rsid w:val="007C2D59"/>
    <w:rsid w:val="007C2FBA"/>
    <w:rsid w:val="007C49EA"/>
    <w:rsid w:val="007C5484"/>
    <w:rsid w:val="007C5AF5"/>
    <w:rsid w:val="007C713B"/>
    <w:rsid w:val="007C797E"/>
    <w:rsid w:val="007D2504"/>
    <w:rsid w:val="007D358A"/>
    <w:rsid w:val="007D3F76"/>
    <w:rsid w:val="007D59CE"/>
    <w:rsid w:val="007D5AC4"/>
    <w:rsid w:val="007E064A"/>
    <w:rsid w:val="007E111C"/>
    <w:rsid w:val="007E1970"/>
    <w:rsid w:val="007E1E9E"/>
    <w:rsid w:val="007E3FA0"/>
    <w:rsid w:val="007E4514"/>
    <w:rsid w:val="007E4C23"/>
    <w:rsid w:val="007E4FAF"/>
    <w:rsid w:val="007E5BF7"/>
    <w:rsid w:val="007E6362"/>
    <w:rsid w:val="007F06A1"/>
    <w:rsid w:val="007F1367"/>
    <w:rsid w:val="007F19A3"/>
    <w:rsid w:val="007F2318"/>
    <w:rsid w:val="007F23D0"/>
    <w:rsid w:val="007F4FD9"/>
    <w:rsid w:val="008002A3"/>
    <w:rsid w:val="00800643"/>
    <w:rsid w:val="008008CD"/>
    <w:rsid w:val="008023F8"/>
    <w:rsid w:val="00802A0D"/>
    <w:rsid w:val="0080327B"/>
    <w:rsid w:val="008035EB"/>
    <w:rsid w:val="00803640"/>
    <w:rsid w:val="00804338"/>
    <w:rsid w:val="00805FFD"/>
    <w:rsid w:val="00806DB7"/>
    <w:rsid w:val="008075F5"/>
    <w:rsid w:val="00810B77"/>
    <w:rsid w:val="008119FC"/>
    <w:rsid w:val="008122D0"/>
    <w:rsid w:val="008124FE"/>
    <w:rsid w:val="008144F0"/>
    <w:rsid w:val="00815F74"/>
    <w:rsid w:val="0081657E"/>
    <w:rsid w:val="0081664C"/>
    <w:rsid w:val="00816970"/>
    <w:rsid w:val="00816EA7"/>
    <w:rsid w:val="008179BE"/>
    <w:rsid w:val="0082042D"/>
    <w:rsid w:val="00821885"/>
    <w:rsid w:val="008239E9"/>
    <w:rsid w:val="008250E5"/>
    <w:rsid w:val="00825A3E"/>
    <w:rsid w:val="00825EF4"/>
    <w:rsid w:val="00826B30"/>
    <w:rsid w:val="00826F57"/>
    <w:rsid w:val="0083187D"/>
    <w:rsid w:val="00831B83"/>
    <w:rsid w:val="008323F7"/>
    <w:rsid w:val="008329F2"/>
    <w:rsid w:val="00832F43"/>
    <w:rsid w:val="00833915"/>
    <w:rsid w:val="00835EC6"/>
    <w:rsid w:val="008361C2"/>
    <w:rsid w:val="00837422"/>
    <w:rsid w:val="00837871"/>
    <w:rsid w:val="00837A38"/>
    <w:rsid w:val="00840351"/>
    <w:rsid w:val="00840354"/>
    <w:rsid w:val="00844469"/>
    <w:rsid w:val="00844708"/>
    <w:rsid w:val="008450BD"/>
    <w:rsid w:val="008452E3"/>
    <w:rsid w:val="00846AF6"/>
    <w:rsid w:val="00846F48"/>
    <w:rsid w:val="00847113"/>
    <w:rsid w:val="0084767A"/>
    <w:rsid w:val="0084774A"/>
    <w:rsid w:val="00850D13"/>
    <w:rsid w:val="00852C92"/>
    <w:rsid w:val="0085302A"/>
    <w:rsid w:val="00853D98"/>
    <w:rsid w:val="008541E2"/>
    <w:rsid w:val="00856116"/>
    <w:rsid w:val="0085657D"/>
    <w:rsid w:val="00856E45"/>
    <w:rsid w:val="00860234"/>
    <w:rsid w:val="00860C73"/>
    <w:rsid w:val="008628F3"/>
    <w:rsid w:val="00863078"/>
    <w:rsid w:val="0086340A"/>
    <w:rsid w:val="00865502"/>
    <w:rsid w:val="008659D4"/>
    <w:rsid w:val="00867D76"/>
    <w:rsid w:val="00870CD6"/>
    <w:rsid w:val="008723F5"/>
    <w:rsid w:val="00872EEC"/>
    <w:rsid w:val="00874949"/>
    <w:rsid w:val="00875289"/>
    <w:rsid w:val="00876A62"/>
    <w:rsid w:val="008775ED"/>
    <w:rsid w:val="00877EE9"/>
    <w:rsid w:val="008817C6"/>
    <w:rsid w:val="00881FAB"/>
    <w:rsid w:val="008822E9"/>
    <w:rsid w:val="00882BFF"/>
    <w:rsid w:val="0088437F"/>
    <w:rsid w:val="00884498"/>
    <w:rsid w:val="00886BFE"/>
    <w:rsid w:val="0089175D"/>
    <w:rsid w:val="00893A53"/>
    <w:rsid w:val="008948B7"/>
    <w:rsid w:val="00895A9F"/>
    <w:rsid w:val="00897855"/>
    <w:rsid w:val="00897BE3"/>
    <w:rsid w:val="00897C88"/>
    <w:rsid w:val="008A0830"/>
    <w:rsid w:val="008A1990"/>
    <w:rsid w:val="008A372C"/>
    <w:rsid w:val="008A543E"/>
    <w:rsid w:val="008A562D"/>
    <w:rsid w:val="008A5C09"/>
    <w:rsid w:val="008A6EAE"/>
    <w:rsid w:val="008B18A1"/>
    <w:rsid w:val="008B21C8"/>
    <w:rsid w:val="008B2A68"/>
    <w:rsid w:val="008B2C1A"/>
    <w:rsid w:val="008B3C00"/>
    <w:rsid w:val="008B4252"/>
    <w:rsid w:val="008B56EE"/>
    <w:rsid w:val="008B5CF6"/>
    <w:rsid w:val="008B6167"/>
    <w:rsid w:val="008B7837"/>
    <w:rsid w:val="008C4ABB"/>
    <w:rsid w:val="008C4DFE"/>
    <w:rsid w:val="008C5DB5"/>
    <w:rsid w:val="008C6200"/>
    <w:rsid w:val="008C6AED"/>
    <w:rsid w:val="008C73AB"/>
    <w:rsid w:val="008C7A59"/>
    <w:rsid w:val="008D18B4"/>
    <w:rsid w:val="008D3B48"/>
    <w:rsid w:val="008D6082"/>
    <w:rsid w:val="008D60C9"/>
    <w:rsid w:val="008D73BB"/>
    <w:rsid w:val="008E27E7"/>
    <w:rsid w:val="008E4235"/>
    <w:rsid w:val="008E5218"/>
    <w:rsid w:val="008E5809"/>
    <w:rsid w:val="008E5829"/>
    <w:rsid w:val="008E597E"/>
    <w:rsid w:val="008E5E38"/>
    <w:rsid w:val="008E7178"/>
    <w:rsid w:val="008F00BF"/>
    <w:rsid w:val="008F02D4"/>
    <w:rsid w:val="008F141B"/>
    <w:rsid w:val="008F1B54"/>
    <w:rsid w:val="008F1C8D"/>
    <w:rsid w:val="008F30DF"/>
    <w:rsid w:val="008F5CCB"/>
    <w:rsid w:val="008F788E"/>
    <w:rsid w:val="0090027E"/>
    <w:rsid w:val="00900361"/>
    <w:rsid w:val="00900F6E"/>
    <w:rsid w:val="009037CF"/>
    <w:rsid w:val="009039F5"/>
    <w:rsid w:val="009044EF"/>
    <w:rsid w:val="00906DC8"/>
    <w:rsid w:val="009134ED"/>
    <w:rsid w:val="009138C8"/>
    <w:rsid w:val="0091463B"/>
    <w:rsid w:val="00914A10"/>
    <w:rsid w:val="00914A79"/>
    <w:rsid w:val="009159D8"/>
    <w:rsid w:val="00915E15"/>
    <w:rsid w:val="009170B7"/>
    <w:rsid w:val="009203E9"/>
    <w:rsid w:val="009212A6"/>
    <w:rsid w:val="00923A1D"/>
    <w:rsid w:val="00924F4C"/>
    <w:rsid w:val="00925C39"/>
    <w:rsid w:val="009268CA"/>
    <w:rsid w:val="00930192"/>
    <w:rsid w:val="009323E4"/>
    <w:rsid w:val="00934436"/>
    <w:rsid w:val="00934D3D"/>
    <w:rsid w:val="0093785B"/>
    <w:rsid w:val="00941827"/>
    <w:rsid w:val="00941C62"/>
    <w:rsid w:val="00943447"/>
    <w:rsid w:val="009436EB"/>
    <w:rsid w:val="00943707"/>
    <w:rsid w:val="00944DC5"/>
    <w:rsid w:val="00945974"/>
    <w:rsid w:val="00947420"/>
    <w:rsid w:val="00954798"/>
    <w:rsid w:val="009631A4"/>
    <w:rsid w:val="00964058"/>
    <w:rsid w:val="0096489C"/>
    <w:rsid w:val="00966CE4"/>
    <w:rsid w:val="009725D1"/>
    <w:rsid w:val="009728D5"/>
    <w:rsid w:val="009729C0"/>
    <w:rsid w:val="009744A3"/>
    <w:rsid w:val="00974C5F"/>
    <w:rsid w:val="00975752"/>
    <w:rsid w:val="00975823"/>
    <w:rsid w:val="00980573"/>
    <w:rsid w:val="00980E12"/>
    <w:rsid w:val="009825ED"/>
    <w:rsid w:val="0098475D"/>
    <w:rsid w:val="0098494B"/>
    <w:rsid w:val="00984F2C"/>
    <w:rsid w:val="00985EE7"/>
    <w:rsid w:val="0098667D"/>
    <w:rsid w:val="00987229"/>
    <w:rsid w:val="00991EDA"/>
    <w:rsid w:val="009932D4"/>
    <w:rsid w:val="009944BC"/>
    <w:rsid w:val="009944F5"/>
    <w:rsid w:val="00995B22"/>
    <w:rsid w:val="0099639D"/>
    <w:rsid w:val="009975BE"/>
    <w:rsid w:val="009A0DBE"/>
    <w:rsid w:val="009A14C8"/>
    <w:rsid w:val="009A3263"/>
    <w:rsid w:val="009A3462"/>
    <w:rsid w:val="009A444B"/>
    <w:rsid w:val="009A476B"/>
    <w:rsid w:val="009A4FD6"/>
    <w:rsid w:val="009B0737"/>
    <w:rsid w:val="009B1149"/>
    <w:rsid w:val="009B1B1A"/>
    <w:rsid w:val="009B2A8B"/>
    <w:rsid w:val="009B349B"/>
    <w:rsid w:val="009B3510"/>
    <w:rsid w:val="009B69C3"/>
    <w:rsid w:val="009B6B3E"/>
    <w:rsid w:val="009C07CA"/>
    <w:rsid w:val="009C0CD4"/>
    <w:rsid w:val="009C17BA"/>
    <w:rsid w:val="009C196D"/>
    <w:rsid w:val="009C3D81"/>
    <w:rsid w:val="009C4598"/>
    <w:rsid w:val="009C539A"/>
    <w:rsid w:val="009C6BCE"/>
    <w:rsid w:val="009C6CDD"/>
    <w:rsid w:val="009C6D95"/>
    <w:rsid w:val="009C6EC8"/>
    <w:rsid w:val="009C70BD"/>
    <w:rsid w:val="009C70D8"/>
    <w:rsid w:val="009D03D8"/>
    <w:rsid w:val="009D1843"/>
    <w:rsid w:val="009D2A46"/>
    <w:rsid w:val="009D36F1"/>
    <w:rsid w:val="009D6F3B"/>
    <w:rsid w:val="009D7D66"/>
    <w:rsid w:val="009E12D8"/>
    <w:rsid w:val="009E5E53"/>
    <w:rsid w:val="009E6489"/>
    <w:rsid w:val="009F0F2C"/>
    <w:rsid w:val="009F18A9"/>
    <w:rsid w:val="009F1BB8"/>
    <w:rsid w:val="009F3A7E"/>
    <w:rsid w:val="009F4D4A"/>
    <w:rsid w:val="009F670F"/>
    <w:rsid w:val="009F684F"/>
    <w:rsid w:val="009F76E3"/>
    <w:rsid w:val="00A008FC"/>
    <w:rsid w:val="00A009A8"/>
    <w:rsid w:val="00A036D6"/>
    <w:rsid w:val="00A050CA"/>
    <w:rsid w:val="00A05B75"/>
    <w:rsid w:val="00A0735F"/>
    <w:rsid w:val="00A1158D"/>
    <w:rsid w:val="00A115A8"/>
    <w:rsid w:val="00A12B79"/>
    <w:rsid w:val="00A14251"/>
    <w:rsid w:val="00A207C8"/>
    <w:rsid w:val="00A22447"/>
    <w:rsid w:val="00A22855"/>
    <w:rsid w:val="00A22A9C"/>
    <w:rsid w:val="00A23370"/>
    <w:rsid w:val="00A23F45"/>
    <w:rsid w:val="00A24FD8"/>
    <w:rsid w:val="00A30F17"/>
    <w:rsid w:val="00A32C6E"/>
    <w:rsid w:val="00A35618"/>
    <w:rsid w:val="00A35DD0"/>
    <w:rsid w:val="00A36ACD"/>
    <w:rsid w:val="00A428FD"/>
    <w:rsid w:val="00A461A4"/>
    <w:rsid w:val="00A46830"/>
    <w:rsid w:val="00A46C55"/>
    <w:rsid w:val="00A475B8"/>
    <w:rsid w:val="00A50BC7"/>
    <w:rsid w:val="00A51AA2"/>
    <w:rsid w:val="00A51B33"/>
    <w:rsid w:val="00A5585A"/>
    <w:rsid w:val="00A55D25"/>
    <w:rsid w:val="00A56443"/>
    <w:rsid w:val="00A56737"/>
    <w:rsid w:val="00A6010D"/>
    <w:rsid w:val="00A6087E"/>
    <w:rsid w:val="00A61423"/>
    <w:rsid w:val="00A614AA"/>
    <w:rsid w:val="00A61A0D"/>
    <w:rsid w:val="00A630BA"/>
    <w:rsid w:val="00A631F1"/>
    <w:rsid w:val="00A637E5"/>
    <w:rsid w:val="00A63990"/>
    <w:rsid w:val="00A63E46"/>
    <w:rsid w:val="00A65B08"/>
    <w:rsid w:val="00A70F18"/>
    <w:rsid w:val="00A715D2"/>
    <w:rsid w:val="00A7197E"/>
    <w:rsid w:val="00A71C3B"/>
    <w:rsid w:val="00A72B36"/>
    <w:rsid w:val="00A738C5"/>
    <w:rsid w:val="00A73D9A"/>
    <w:rsid w:val="00A73FAF"/>
    <w:rsid w:val="00A74360"/>
    <w:rsid w:val="00A75E35"/>
    <w:rsid w:val="00A75F0A"/>
    <w:rsid w:val="00A762E4"/>
    <w:rsid w:val="00A76693"/>
    <w:rsid w:val="00A77CB8"/>
    <w:rsid w:val="00A802B3"/>
    <w:rsid w:val="00A8117C"/>
    <w:rsid w:val="00A812C6"/>
    <w:rsid w:val="00A81638"/>
    <w:rsid w:val="00A817B6"/>
    <w:rsid w:val="00A859DA"/>
    <w:rsid w:val="00A85E66"/>
    <w:rsid w:val="00A903DE"/>
    <w:rsid w:val="00A90AD2"/>
    <w:rsid w:val="00A91182"/>
    <w:rsid w:val="00A91486"/>
    <w:rsid w:val="00A917DD"/>
    <w:rsid w:val="00A91DB3"/>
    <w:rsid w:val="00A9249D"/>
    <w:rsid w:val="00A9748B"/>
    <w:rsid w:val="00A97872"/>
    <w:rsid w:val="00AA1432"/>
    <w:rsid w:val="00AA3C48"/>
    <w:rsid w:val="00AA42EC"/>
    <w:rsid w:val="00AA581F"/>
    <w:rsid w:val="00AA59BB"/>
    <w:rsid w:val="00AA7D53"/>
    <w:rsid w:val="00AB0744"/>
    <w:rsid w:val="00AB0DE7"/>
    <w:rsid w:val="00AB1605"/>
    <w:rsid w:val="00AB2554"/>
    <w:rsid w:val="00AB2A84"/>
    <w:rsid w:val="00AB5BDF"/>
    <w:rsid w:val="00AB644E"/>
    <w:rsid w:val="00AB71F5"/>
    <w:rsid w:val="00AB7839"/>
    <w:rsid w:val="00AC0766"/>
    <w:rsid w:val="00AC1826"/>
    <w:rsid w:val="00AC2698"/>
    <w:rsid w:val="00AC344A"/>
    <w:rsid w:val="00AC34B3"/>
    <w:rsid w:val="00AC4114"/>
    <w:rsid w:val="00AC5885"/>
    <w:rsid w:val="00AC648F"/>
    <w:rsid w:val="00AD4C76"/>
    <w:rsid w:val="00AD50B8"/>
    <w:rsid w:val="00AD5DAA"/>
    <w:rsid w:val="00AD706C"/>
    <w:rsid w:val="00AD726C"/>
    <w:rsid w:val="00AD7C30"/>
    <w:rsid w:val="00AD7DB9"/>
    <w:rsid w:val="00AE1302"/>
    <w:rsid w:val="00AF0EA4"/>
    <w:rsid w:val="00AF0F03"/>
    <w:rsid w:val="00AF1E17"/>
    <w:rsid w:val="00AF3262"/>
    <w:rsid w:val="00AF4B16"/>
    <w:rsid w:val="00AF4B84"/>
    <w:rsid w:val="00AF56DB"/>
    <w:rsid w:val="00AF6570"/>
    <w:rsid w:val="00AF7923"/>
    <w:rsid w:val="00B003D0"/>
    <w:rsid w:val="00B019EA"/>
    <w:rsid w:val="00B01D16"/>
    <w:rsid w:val="00B027A5"/>
    <w:rsid w:val="00B03745"/>
    <w:rsid w:val="00B03B32"/>
    <w:rsid w:val="00B040F3"/>
    <w:rsid w:val="00B0433F"/>
    <w:rsid w:val="00B04535"/>
    <w:rsid w:val="00B0493C"/>
    <w:rsid w:val="00B0560D"/>
    <w:rsid w:val="00B058C4"/>
    <w:rsid w:val="00B07DDF"/>
    <w:rsid w:val="00B1019C"/>
    <w:rsid w:val="00B12CB2"/>
    <w:rsid w:val="00B14C00"/>
    <w:rsid w:val="00B1738E"/>
    <w:rsid w:val="00B178BE"/>
    <w:rsid w:val="00B2225D"/>
    <w:rsid w:val="00B22375"/>
    <w:rsid w:val="00B23FCC"/>
    <w:rsid w:val="00B2480D"/>
    <w:rsid w:val="00B27817"/>
    <w:rsid w:val="00B33B0F"/>
    <w:rsid w:val="00B36D5D"/>
    <w:rsid w:val="00B37AF9"/>
    <w:rsid w:val="00B4127E"/>
    <w:rsid w:val="00B424DD"/>
    <w:rsid w:val="00B4582C"/>
    <w:rsid w:val="00B460E2"/>
    <w:rsid w:val="00B463A5"/>
    <w:rsid w:val="00B4745F"/>
    <w:rsid w:val="00B478DB"/>
    <w:rsid w:val="00B51D5E"/>
    <w:rsid w:val="00B52EA1"/>
    <w:rsid w:val="00B53510"/>
    <w:rsid w:val="00B553FD"/>
    <w:rsid w:val="00B55607"/>
    <w:rsid w:val="00B55EFE"/>
    <w:rsid w:val="00B5690D"/>
    <w:rsid w:val="00B617D5"/>
    <w:rsid w:val="00B626C7"/>
    <w:rsid w:val="00B62F32"/>
    <w:rsid w:val="00B62F3F"/>
    <w:rsid w:val="00B6344F"/>
    <w:rsid w:val="00B6390D"/>
    <w:rsid w:val="00B65675"/>
    <w:rsid w:val="00B66E52"/>
    <w:rsid w:val="00B67673"/>
    <w:rsid w:val="00B677D2"/>
    <w:rsid w:val="00B67D28"/>
    <w:rsid w:val="00B67F2B"/>
    <w:rsid w:val="00B707C1"/>
    <w:rsid w:val="00B70FE3"/>
    <w:rsid w:val="00B71D5B"/>
    <w:rsid w:val="00B72CA5"/>
    <w:rsid w:val="00B73153"/>
    <w:rsid w:val="00B7579B"/>
    <w:rsid w:val="00B76821"/>
    <w:rsid w:val="00B7716A"/>
    <w:rsid w:val="00B81E2B"/>
    <w:rsid w:val="00B82613"/>
    <w:rsid w:val="00B83A43"/>
    <w:rsid w:val="00B84AE2"/>
    <w:rsid w:val="00B84F70"/>
    <w:rsid w:val="00B8641D"/>
    <w:rsid w:val="00B86721"/>
    <w:rsid w:val="00B86AFB"/>
    <w:rsid w:val="00B86F89"/>
    <w:rsid w:val="00B86FD1"/>
    <w:rsid w:val="00B92608"/>
    <w:rsid w:val="00B92854"/>
    <w:rsid w:val="00B928E0"/>
    <w:rsid w:val="00B936C4"/>
    <w:rsid w:val="00B9438E"/>
    <w:rsid w:val="00B94A0E"/>
    <w:rsid w:val="00B95C30"/>
    <w:rsid w:val="00B97CE9"/>
    <w:rsid w:val="00B97EDA"/>
    <w:rsid w:val="00BA0712"/>
    <w:rsid w:val="00BA2008"/>
    <w:rsid w:val="00BA26DD"/>
    <w:rsid w:val="00BA2B0D"/>
    <w:rsid w:val="00BA2D8E"/>
    <w:rsid w:val="00BA322D"/>
    <w:rsid w:val="00BA342E"/>
    <w:rsid w:val="00BA454A"/>
    <w:rsid w:val="00BA4B3B"/>
    <w:rsid w:val="00BA5BD8"/>
    <w:rsid w:val="00BA67C6"/>
    <w:rsid w:val="00BA681E"/>
    <w:rsid w:val="00BA6FE9"/>
    <w:rsid w:val="00BA71B8"/>
    <w:rsid w:val="00BB04EB"/>
    <w:rsid w:val="00BB08F7"/>
    <w:rsid w:val="00BB0CDF"/>
    <w:rsid w:val="00BB584E"/>
    <w:rsid w:val="00BB621F"/>
    <w:rsid w:val="00BC0CAA"/>
    <w:rsid w:val="00BC3383"/>
    <w:rsid w:val="00BC3EB3"/>
    <w:rsid w:val="00BC482D"/>
    <w:rsid w:val="00BC6B02"/>
    <w:rsid w:val="00BD422E"/>
    <w:rsid w:val="00BD456B"/>
    <w:rsid w:val="00BD6F26"/>
    <w:rsid w:val="00BE08B3"/>
    <w:rsid w:val="00BE1020"/>
    <w:rsid w:val="00BE3880"/>
    <w:rsid w:val="00BE3C5A"/>
    <w:rsid w:val="00BE45F1"/>
    <w:rsid w:val="00BE7E2E"/>
    <w:rsid w:val="00BF007C"/>
    <w:rsid w:val="00BF14FB"/>
    <w:rsid w:val="00BF18B1"/>
    <w:rsid w:val="00BF45B3"/>
    <w:rsid w:val="00BF6ED6"/>
    <w:rsid w:val="00C000C7"/>
    <w:rsid w:val="00C01AE5"/>
    <w:rsid w:val="00C021AA"/>
    <w:rsid w:val="00C02EC0"/>
    <w:rsid w:val="00C060A2"/>
    <w:rsid w:val="00C0664F"/>
    <w:rsid w:val="00C06DBD"/>
    <w:rsid w:val="00C07100"/>
    <w:rsid w:val="00C10472"/>
    <w:rsid w:val="00C11CD7"/>
    <w:rsid w:val="00C1673C"/>
    <w:rsid w:val="00C16896"/>
    <w:rsid w:val="00C22702"/>
    <w:rsid w:val="00C23290"/>
    <w:rsid w:val="00C23929"/>
    <w:rsid w:val="00C23E5C"/>
    <w:rsid w:val="00C241DA"/>
    <w:rsid w:val="00C2433C"/>
    <w:rsid w:val="00C25E95"/>
    <w:rsid w:val="00C26F8A"/>
    <w:rsid w:val="00C27649"/>
    <w:rsid w:val="00C303AE"/>
    <w:rsid w:val="00C30434"/>
    <w:rsid w:val="00C32C31"/>
    <w:rsid w:val="00C33CB9"/>
    <w:rsid w:val="00C350E2"/>
    <w:rsid w:val="00C35FE4"/>
    <w:rsid w:val="00C3638B"/>
    <w:rsid w:val="00C37D6A"/>
    <w:rsid w:val="00C40192"/>
    <w:rsid w:val="00C40930"/>
    <w:rsid w:val="00C4125C"/>
    <w:rsid w:val="00C4195B"/>
    <w:rsid w:val="00C41A9F"/>
    <w:rsid w:val="00C42279"/>
    <w:rsid w:val="00C42CEE"/>
    <w:rsid w:val="00C44D34"/>
    <w:rsid w:val="00C46E53"/>
    <w:rsid w:val="00C477A3"/>
    <w:rsid w:val="00C50265"/>
    <w:rsid w:val="00C50AFA"/>
    <w:rsid w:val="00C52678"/>
    <w:rsid w:val="00C52BEB"/>
    <w:rsid w:val="00C52C58"/>
    <w:rsid w:val="00C569A0"/>
    <w:rsid w:val="00C56D48"/>
    <w:rsid w:val="00C57685"/>
    <w:rsid w:val="00C60614"/>
    <w:rsid w:val="00C61404"/>
    <w:rsid w:val="00C61739"/>
    <w:rsid w:val="00C6184D"/>
    <w:rsid w:val="00C63D08"/>
    <w:rsid w:val="00C6453B"/>
    <w:rsid w:val="00C645BA"/>
    <w:rsid w:val="00C65E3E"/>
    <w:rsid w:val="00C66567"/>
    <w:rsid w:val="00C666CC"/>
    <w:rsid w:val="00C70003"/>
    <w:rsid w:val="00C7080D"/>
    <w:rsid w:val="00C71FF7"/>
    <w:rsid w:val="00C727A8"/>
    <w:rsid w:val="00C74827"/>
    <w:rsid w:val="00C74C23"/>
    <w:rsid w:val="00C75A11"/>
    <w:rsid w:val="00C75CFE"/>
    <w:rsid w:val="00C8179A"/>
    <w:rsid w:val="00C8187B"/>
    <w:rsid w:val="00C845C9"/>
    <w:rsid w:val="00C84F57"/>
    <w:rsid w:val="00C85EEF"/>
    <w:rsid w:val="00C86439"/>
    <w:rsid w:val="00C86E4F"/>
    <w:rsid w:val="00C90D12"/>
    <w:rsid w:val="00C92690"/>
    <w:rsid w:val="00C928B0"/>
    <w:rsid w:val="00C966F3"/>
    <w:rsid w:val="00C96FA5"/>
    <w:rsid w:val="00C97D05"/>
    <w:rsid w:val="00CA06A7"/>
    <w:rsid w:val="00CA0981"/>
    <w:rsid w:val="00CA1D3C"/>
    <w:rsid w:val="00CA3525"/>
    <w:rsid w:val="00CA3F77"/>
    <w:rsid w:val="00CA4D51"/>
    <w:rsid w:val="00CA6B39"/>
    <w:rsid w:val="00CB09DF"/>
    <w:rsid w:val="00CB0E12"/>
    <w:rsid w:val="00CB15B9"/>
    <w:rsid w:val="00CB2029"/>
    <w:rsid w:val="00CB2112"/>
    <w:rsid w:val="00CB2C7A"/>
    <w:rsid w:val="00CB37AC"/>
    <w:rsid w:val="00CB6205"/>
    <w:rsid w:val="00CB6330"/>
    <w:rsid w:val="00CB7051"/>
    <w:rsid w:val="00CB73FA"/>
    <w:rsid w:val="00CB7909"/>
    <w:rsid w:val="00CC21B8"/>
    <w:rsid w:val="00CC6240"/>
    <w:rsid w:val="00CC77A9"/>
    <w:rsid w:val="00CC7C10"/>
    <w:rsid w:val="00CD035D"/>
    <w:rsid w:val="00CD0C7E"/>
    <w:rsid w:val="00CD354A"/>
    <w:rsid w:val="00CD3792"/>
    <w:rsid w:val="00CD45AE"/>
    <w:rsid w:val="00CE168D"/>
    <w:rsid w:val="00CE2737"/>
    <w:rsid w:val="00CE3E36"/>
    <w:rsid w:val="00CE5E06"/>
    <w:rsid w:val="00CE7605"/>
    <w:rsid w:val="00CE7F13"/>
    <w:rsid w:val="00CF04CD"/>
    <w:rsid w:val="00CF0510"/>
    <w:rsid w:val="00CF0A4E"/>
    <w:rsid w:val="00CF579B"/>
    <w:rsid w:val="00CF587E"/>
    <w:rsid w:val="00CF619A"/>
    <w:rsid w:val="00CF6742"/>
    <w:rsid w:val="00CF6DC8"/>
    <w:rsid w:val="00CF7D4F"/>
    <w:rsid w:val="00D00983"/>
    <w:rsid w:val="00D0309D"/>
    <w:rsid w:val="00D03945"/>
    <w:rsid w:val="00D0499C"/>
    <w:rsid w:val="00D04BBB"/>
    <w:rsid w:val="00D04CF6"/>
    <w:rsid w:val="00D057CA"/>
    <w:rsid w:val="00D1018C"/>
    <w:rsid w:val="00D118AF"/>
    <w:rsid w:val="00D11D87"/>
    <w:rsid w:val="00D11FEB"/>
    <w:rsid w:val="00D12B48"/>
    <w:rsid w:val="00D160C4"/>
    <w:rsid w:val="00D16E09"/>
    <w:rsid w:val="00D1702E"/>
    <w:rsid w:val="00D1724B"/>
    <w:rsid w:val="00D20F87"/>
    <w:rsid w:val="00D21865"/>
    <w:rsid w:val="00D2295F"/>
    <w:rsid w:val="00D238B9"/>
    <w:rsid w:val="00D23971"/>
    <w:rsid w:val="00D24311"/>
    <w:rsid w:val="00D30C50"/>
    <w:rsid w:val="00D33872"/>
    <w:rsid w:val="00D339BE"/>
    <w:rsid w:val="00D339ED"/>
    <w:rsid w:val="00D3466D"/>
    <w:rsid w:val="00D34E73"/>
    <w:rsid w:val="00D35B9B"/>
    <w:rsid w:val="00D40142"/>
    <w:rsid w:val="00D40938"/>
    <w:rsid w:val="00D41553"/>
    <w:rsid w:val="00D42CC5"/>
    <w:rsid w:val="00D42F1F"/>
    <w:rsid w:val="00D44180"/>
    <w:rsid w:val="00D44361"/>
    <w:rsid w:val="00D44BBF"/>
    <w:rsid w:val="00D44BDB"/>
    <w:rsid w:val="00D46F47"/>
    <w:rsid w:val="00D505C2"/>
    <w:rsid w:val="00D51F29"/>
    <w:rsid w:val="00D55128"/>
    <w:rsid w:val="00D570EA"/>
    <w:rsid w:val="00D6087A"/>
    <w:rsid w:val="00D60A0E"/>
    <w:rsid w:val="00D61835"/>
    <w:rsid w:val="00D649F0"/>
    <w:rsid w:val="00D70A30"/>
    <w:rsid w:val="00D70C6E"/>
    <w:rsid w:val="00D70E22"/>
    <w:rsid w:val="00D71610"/>
    <w:rsid w:val="00D7325E"/>
    <w:rsid w:val="00D73E63"/>
    <w:rsid w:val="00D74D40"/>
    <w:rsid w:val="00D77CD4"/>
    <w:rsid w:val="00D8177C"/>
    <w:rsid w:val="00D8293A"/>
    <w:rsid w:val="00D835E8"/>
    <w:rsid w:val="00D847E6"/>
    <w:rsid w:val="00D84A83"/>
    <w:rsid w:val="00D8689C"/>
    <w:rsid w:val="00D900C1"/>
    <w:rsid w:val="00D91385"/>
    <w:rsid w:val="00D91585"/>
    <w:rsid w:val="00D91E65"/>
    <w:rsid w:val="00D92A38"/>
    <w:rsid w:val="00D92FBE"/>
    <w:rsid w:val="00D93C00"/>
    <w:rsid w:val="00D93DE0"/>
    <w:rsid w:val="00D93DEF"/>
    <w:rsid w:val="00D94259"/>
    <w:rsid w:val="00D942A3"/>
    <w:rsid w:val="00D96CAE"/>
    <w:rsid w:val="00D97098"/>
    <w:rsid w:val="00D97365"/>
    <w:rsid w:val="00D97389"/>
    <w:rsid w:val="00D978FB"/>
    <w:rsid w:val="00DA06D9"/>
    <w:rsid w:val="00DA12AA"/>
    <w:rsid w:val="00DA3278"/>
    <w:rsid w:val="00DA3D2B"/>
    <w:rsid w:val="00DA4EC4"/>
    <w:rsid w:val="00DA5B29"/>
    <w:rsid w:val="00DA6F80"/>
    <w:rsid w:val="00DA7235"/>
    <w:rsid w:val="00DB02A5"/>
    <w:rsid w:val="00DB15B0"/>
    <w:rsid w:val="00DB1871"/>
    <w:rsid w:val="00DB5C6E"/>
    <w:rsid w:val="00DB5E08"/>
    <w:rsid w:val="00DB5F63"/>
    <w:rsid w:val="00DB67F9"/>
    <w:rsid w:val="00DB6CE2"/>
    <w:rsid w:val="00DB748C"/>
    <w:rsid w:val="00DB7532"/>
    <w:rsid w:val="00DC00B3"/>
    <w:rsid w:val="00DC1E37"/>
    <w:rsid w:val="00DC22A8"/>
    <w:rsid w:val="00DC29F2"/>
    <w:rsid w:val="00DC2C31"/>
    <w:rsid w:val="00DC66C1"/>
    <w:rsid w:val="00DC78AC"/>
    <w:rsid w:val="00DC7F0F"/>
    <w:rsid w:val="00DD1324"/>
    <w:rsid w:val="00DD278F"/>
    <w:rsid w:val="00DD279F"/>
    <w:rsid w:val="00DD2887"/>
    <w:rsid w:val="00DD4DD4"/>
    <w:rsid w:val="00DD59F3"/>
    <w:rsid w:val="00DD5DCC"/>
    <w:rsid w:val="00DD6E9A"/>
    <w:rsid w:val="00DD6F40"/>
    <w:rsid w:val="00DD74EB"/>
    <w:rsid w:val="00DD7BDC"/>
    <w:rsid w:val="00DE24D8"/>
    <w:rsid w:val="00DE32BE"/>
    <w:rsid w:val="00DE665D"/>
    <w:rsid w:val="00DE66E5"/>
    <w:rsid w:val="00DE763A"/>
    <w:rsid w:val="00DE7994"/>
    <w:rsid w:val="00DE7F2B"/>
    <w:rsid w:val="00DF3169"/>
    <w:rsid w:val="00DF48C5"/>
    <w:rsid w:val="00DF51B1"/>
    <w:rsid w:val="00DF5B42"/>
    <w:rsid w:val="00DF5C9F"/>
    <w:rsid w:val="00DF6760"/>
    <w:rsid w:val="00DF71C4"/>
    <w:rsid w:val="00E01F71"/>
    <w:rsid w:val="00E020A1"/>
    <w:rsid w:val="00E023D0"/>
    <w:rsid w:val="00E02454"/>
    <w:rsid w:val="00E0284E"/>
    <w:rsid w:val="00E02E75"/>
    <w:rsid w:val="00E03C07"/>
    <w:rsid w:val="00E04501"/>
    <w:rsid w:val="00E07FF8"/>
    <w:rsid w:val="00E10BB4"/>
    <w:rsid w:val="00E1143D"/>
    <w:rsid w:val="00E12379"/>
    <w:rsid w:val="00E123B9"/>
    <w:rsid w:val="00E12805"/>
    <w:rsid w:val="00E13A50"/>
    <w:rsid w:val="00E13E4C"/>
    <w:rsid w:val="00E147D5"/>
    <w:rsid w:val="00E1673E"/>
    <w:rsid w:val="00E174CB"/>
    <w:rsid w:val="00E22A6C"/>
    <w:rsid w:val="00E22E94"/>
    <w:rsid w:val="00E2470D"/>
    <w:rsid w:val="00E247D4"/>
    <w:rsid w:val="00E255A1"/>
    <w:rsid w:val="00E30B4F"/>
    <w:rsid w:val="00E31662"/>
    <w:rsid w:val="00E32B6C"/>
    <w:rsid w:val="00E3451D"/>
    <w:rsid w:val="00E367FF"/>
    <w:rsid w:val="00E36D87"/>
    <w:rsid w:val="00E37537"/>
    <w:rsid w:val="00E37554"/>
    <w:rsid w:val="00E37AFA"/>
    <w:rsid w:val="00E37F13"/>
    <w:rsid w:val="00E400CC"/>
    <w:rsid w:val="00E4107E"/>
    <w:rsid w:val="00E41410"/>
    <w:rsid w:val="00E41536"/>
    <w:rsid w:val="00E41C7B"/>
    <w:rsid w:val="00E42848"/>
    <w:rsid w:val="00E4667C"/>
    <w:rsid w:val="00E46FEF"/>
    <w:rsid w:val="00E511D5"/>
    <w:rsid w:val="00E5125B"/>
    <w:rsid w:val="00E51AAA"/>
    <w:rsid w:val="00E51BC1"/>
    <w:rsid w:val="00E5359C"/>
    <w:rsid w:val="00E53AC9"/>
    <w:rsid w:val="00E6044D"/>
    <w:rsid w:val="00E609E0"/>
    <w:rsid w:val="00E60B98"/>
    <w:rsid w:val="00E6129D"/>
    <w:rsid w:val="00E61814"/>
    <w:rsid w:val="00E62A93"/>
    <w:rsid w:val="00E63B4D"/>
    <w:rsid w:val="00E645B0"/>
    <w:rsid w:val="00E64B24"/>
    <w:rsid w:val="00E651B5"/>
    <w:rsid w:val="00E6742F"/>
    <w:rsid w:val="00E73557"/>
    <w:rsid w:val="00E745FE"/>
    <w:rsid w:val="00E76915"/>
    <w:rsid w:val="00E80B83"/>
    <w:rsid w:val="00E80C85"/>
    <w:rsid w:val="00E8249B"/>
    <w:rsid w:val="00E8307E"/>
    <w:rsid w:val="00E83FFC"/>
    <w:rsid w:val="00E8488E"/>
    <w:rsid w:val="00E84C5E"/>
    <w:rsid w:val="00E85511"/>
    <w:rsid w:val="00E869F4"/>
    <w:rsid w:val="00E871FD"/>
    <w:rsid w:val="00E87E71"/>
    <w:rsid w:val="00E9057C"/>
    <w:rsid w:val="00E920FA"/>
    <w:rsid w:val="00E9335C"/>
    <w:rsid w:val="00E93B9F"/>
    <w:rsid w:val="00E93BE1"/>
    <w:rsid w:val="00E95C69"/>
    <w:rsid w:val="00E95D63"/>
    <w:rsid w:val="00EA09A3"/>
    <w:rsid w:val="00EA5358"/>
    <w:rsid w:val="00EA544D"/>
    <w:rsid w:val="00EA5D20"/>
    <w:rsid w:val="00EA7919"/>
    <w:rsid w:val="00EB2154"/>
    <w:rsid w:val="00EB3CA4"/>
    <w:rsid w:val="00EB468E"/>
    <w:rsid w:val="00EB4F94"/>
    <w:rsid w:val="00EB545D"/>
    <w:rsid w:val="00EB6546"/>
    <w:rsid w:val="00EB7865"/>
    <w:rsid w:val="00EC0664"/>
    <w:rsid w:val="00EC2320"/>
    <w:rsid w:val="00EC3756"/>
    <w:rsid w:val="00EC3A37"/>
    <w:rsid w:val="00EC3F8E"/>
    <w:rsid w:val="00EC4201"/>
    <w:rsid w:val="00EC5934"/>
    <w:rsid w:val="00ED066D"/>
    <w:rsid w:val="00ED2429"/>
    <w:rsid w:val="00ED2F48"/>
    <w:rsid w:val="00ED3951"/>
    <w:rsid w:val="00ED45D3"/>
    <w:rsid w:val="00ED495A"/>
    <w:rsid w:val="00ED69EA"/>
    <w:rsid w:val="00ED79AA"/>
    <w:rsid w:val="00ED7CE0"/>
    <w:rsid w:val="00ED7EC2"/>
    <w:rsid w:val="00EE0B05"/>
    <w:rsid w:val="00EE1228"/>
    <w:rsid w:val="00EE170A"/>
    <w:rsid w:val="00EE218C"/>
    <w:rsid w:val="00EE4A87"/>
    <w:rsid w:val="00EE565D"/>
    <w:rsid w:val="00EE74FC"/>
    <w:rsid w:val="00EE7F83"/>
    <w:rsid w:val="00EF0EC3"/>
    <w:rsid w:val="00EF12CA"/>
    <w:rsid w:val="00EF43E7"/>
    <w:rsid w:val="00EF4787"/>
    <w:rsid w:val="00EF6A9B"/>
    <w:rsid w:val="00F007DC"/>
    <w:rsid w:val="00F00E5E"/>
    <w:rsid w:val="00F0274E"/>
    <w:rsid w:val="00F05438"/>
    <w:rsid w:val="00F06FB5"/>
    <w:rsid w:val="00F07096"/>
    <w:rsid w:val="00F0760B"/>
    <w:rsid w:val="00F100F8"/>
    <w:rsid w:val="00F138EA"/>
    <w:rsid w:val="00F13A44"/>
    <w:rsid w:val="00F149A9"/>
    <w:rsid w:val="00F15715"/>
    <w:rsid w:val="00F20826"/>
    <w:rsid w:val="00F21039"/>
    <w:rsid w:val="00F21947"/>
    <w:rsid w:val="00F251E3"/>
    <w:rsid w:val="00F26951"/>
    <w:rsid w:val="00F26972"/>
    <w:rsid w:val="00F269AA"/>
    <w:rsid w:val="00F330EC"/>
    <w:rsid w:val="00F352EA"/>
    <w:rsid w:val="00F35E1F"/>
    <w:rsid w:val="00F3697F"/>
    <w:rsid w:val="00F37323"/>
    <w:rsid w:val="00F41256"/>
    <w:rsid w:val="00F41D6C"/>
    <w:rsid w:val="00F426EE"/>
    <w:rsid w:val="00F44B40"/>
    <w:rsid w:val="00F46064"/>
    <w:rsid w:val="00F46429"/>
    <w:rsid w:val="00F46B51"/>
    <w:rsid w:val="00F46C7F"/>
    <w:rsid w:val="00F470F5"/>
    <w:rsid w:val="00F4788E"/>
    <w:rsid w:val="00F47911"/>
    <w:rsid w:val="00F479EA"/>
    <w:rsid w:val="00F50E57"/>
    <w:rsid w:val="00F5159F"/>
    <w:rsid w:val="00F51DB6"/>
    <w:rsid w:val="00F554F0"/>
    <w:rsid w:val="00F55856"/>
    <w:rsid w:val="00F563F6"/>
    <w:rsid w:val="00F56875"/>
    <w:rsid w:val="00F5724C"/>
    <w:rsid w:val="00F574DD"/>
    <w:rsid w:val="00F5797F"/>
    <w:rsid w:val="00F6150E"/>
    <w:rsid w:val="00F6169D"/>
    <w:rsid w:val="00F646B8"/>
    <w:rsid w:val="00F646D9"/>
    <w:rsid w:val="00F651E8"/>
    <w:rsid w:val="00F65229"/>
    <w:rsid w:val="00F6559F"/>
    <w:rsid w:val="00F65A98"/>
    <w:rsid w:val="00F730E0"/>
    <w:rsid w:val="00F73119"/>
    <w:rsid w:val="00F75C4F"/>
    <w:rsid w:val="00F778FA"/>
    <w:rsid w:val="00F77964"/>
    <w:rsid w:val="00F826EE"/>
    <w:rsid w:val="00F828CE"/>
    <w:rsid w:val="00F8300E"/>
    <w:rsid w:val="00F834F9"/>
    <w:rsid w:val="00F83F05"/>
    <w:rsid w:val="00F84DB6"/>
    <w:rsid w:val="00F857BF"/>
    <w:rsid w:val="00F85986"/>
    <w:rsid w:val="00F85EFC"/>
    <w:rsid w:val="00F91B50"/>
    <w:rsid w:val="00F9240D"/>
    <w:rsid w:val="00F929EB"/>
    <w:rsid w:val="00F939E5"/>
    <w:rsid w:val="00F95D22"/>
    <w:rsid w:val="00F9609F"/>
    <w:rsid w:val="00F9706A"/>
    <w:rsid w:val="00FA1388"/>
    <w:rsid w:val="00FA3876"/>
    <w:rsid w:val="00FA3C35"/>
    <w:rsid w:val="00FA5141"/>
    <w:rsid w:val="00FA58E6"/>
    <w:rsid w:val="00FB1347"/>
    <w:rsid w:val="00FB3902"/>
    <w:rsid w:val="00FB40E8"/>
    <w:rsid w:val="00FB4589"/>
    <w:rsid w:val="00FB5054"/>
    <w:rsid w:val="00FB6624"/>
    <w:rsid w:val="00FB7766"/>
    <w:rsid w:val="00FB77C4"/>
    <w:rsid w:val="00FB79AF"/>
    <w:rsid w:val="00FC00A0"/>
    <w:rsid w:val="00FC40C3"/>
    <w:rsid w:val="00FC47B7"/>
    <w:rsid w:val="00FC590D"/>
    <w:rsid w:val="00FC7965"/>
    <w:rsid w:val="00FD0C10"/>
    <w:rsid w:val="00FD14C1"/>
    <w:rsid w:val="00FD1D18"/>
    <w:rsid w:val="00FD31F5"/>
    <w:rsid w:val="00FD543B"/>
    <w:rsid w:val="00FD5AFB"/>
    <w:rsid w:val="00FD653C"/>
    <w:rsid w:val="00FD6C22"/>
    <w:rsid w:val="00FD7BD2"/>
    <w:rsid w:val="00FE09FA"/>
    <w:rsid w:val="00FE14F9"/>
    <w:rsid w:val="00FE24F7"/>
    <w:rsid w:val="00FE26C7"/>
    <w:rsid w:val="00FE2BB5"/>
    <w:rsid w:val="00FE3FA5"/>
    <w:rsid w:val="00FE4CDF"/>
    <w:rsid w:val="00FE6546"/>
    <w:rsid w:val="00FF72D9"/>
    <w:rsid w:val="00FF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B50"/>
  <w15:docId w15:val="{6EDC5101-2814-4AFA-AF45-53768759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A44"/>
    <w:pPr>
      <w:ind w:left="720"/>
      <w:contextualSpacing/>
    </w:pPr>
  </w:style>
  <w:style w:type="paragraph" w:styleId="Header">
    <w:name w:val="header"/>
    <w:basedOn w:val="Normal"/>
    <w:link w:val="HeaderChar"/>
    <w:uiPriority w:val="99"/>
    <w:semiHidden/>
    <w:unhideWhenUsed/>
    <w:rsid w:val="00F13A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3A44"/>
  </w:style>
  <w:style w:type="paragraph" w:styleId="Footer">
    <w:name w:val="footer"/>
    <w:basedOn w:val="Normal"/>
    <w:link w:val="FooterChar"/>
    <w:uiPriority w:val="99"/>
    <w:unhideWhenUsed/>
    <w:rsid w:val="00F13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A44"/>
  </w:style>
  <w:style w:type="character" w:customStyle="1" w:styleId="Heading2Char">
    <w:name w:val="Heading 2 Char"/>
    <w:basedOn w:val="DefaultParagraphFont"/>
    <w:link w:val="Heading2"/>
    <w:uiPriority w:val="9"/>
    <w:rsid w:val="00B757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757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7CFC"/>
    <w:rPr>
      <w:strike w:val="0"/>
      <w:dstrike w:val="0"/>
      <w:color w:val="1C3F95"/>
      <w:u w:val="single"/>
      <w:effect w:val="none"/>
    </w:rPr>
  </w:style>
  <w:style w:type="paragraph" w:customStyle="1" w:styleId="Default">
    <w:name w:val="Default"/>
    <w:rsid w:val="00846F48"/>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695574"/>
    <w:pPr>
      <w:spacing w:after="0" w:line="240" w:lineRule="auto"/>
      <w:jc w:val="center"/>
    </w:pPr>
    <w:rPr>
      <w:rFonts w:ascii="Comic Sans MS" w:eastAsia="Times New Roman" w:hAnsi="Comic Sans MS" w:cs="Times New Roman"/>
      <w:b/>
      <w:sz w:val="32"/>
      <w:szCs w:val="20"/>
      <w:u w:val="single"/>
      <w:lang w:eastAsia="en-US"/>
    </w:rPr>
  </w:style>
  <w:style w:type="character" w:customStyle="1" w:styleId="TitleChar">
    <w:name w:val="Title Char"/>
    <w:basedOn w:val="DefaultParagraphFont"/>
    <w:link w:val="Title"/>
    <w:rsid w:val="00695574"/>
    <w:rPr>
      <w:rFonts w:ascii="Comic Sans MS" w:eastAsia="Times New Roman" w:hAnsi="Comic Sans MS" w:cs="Times New Roman"/>
      <w:b/>
      <w:sz w:val="32"/>
      <w:szCs w:val="20"/>
      <w:u w:val="single"/>
      <w:lang w:eastAsia="en-US"/>
    </w:rPr>
  </w:style>
  <w:style w:type="paragraph" w:styleId="BalloonText">
    <w:name w:val="Balloon Text"/>
    <w:basedOn w:val="Normal"/>
    <w:link w:val="BalloonTextChar"/>
    <w:uiPriority w:val="99"/>
    <w:semiHidden/>
    <w:unhideWhenUsed/>
    <w:rsid w:val="0069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66980">
      <w:bodyDiv w:val="1"/>
      <w:marLeft w:val="0"/>
      <w:marRight w:val="0"/>
      <w:marTop w:val="0"/>
      <w:marBottom w:val="0"/>
      <w:divBdr>
        <w:top w:val="none" w:sz="0" w:space="0" w:color="auto"/>
        <w:left w:val="none" w:sz="0" w:space="0" w:color="auto"/>
        <w:bottom w:val="none" w:sz="0" w:space="0" w:color="auto"/>
        <w:right w:val="none" w:sz="0" w:space="0" w:color="auto"/>
      </w:divBdr>
      <w:divsChild>
        <w:div w:id="996956978">
          <w:marLeft w:val="0"/>
          <w:marRight w:val="0"/>
          <w:marTop w:val="0"/>
          <w:marBottom w:val="0"/>
          <w:divBdr>
            <w:top w:val="none" w:sz="0" w:space="0" w:color="auto"/>
            <w:left w:val="none" w:sz="0" w:space="0" w:color="auto"/>
            <w:bottom w:val="none" w:sz="0" w:space="0" w:color="auto"/>
            <w:right w:val="none" w:sz="0" w:space="0" w:color="auto"/>
          </w:divBdr>
          <w:divsChild>
            <w:div w:id="688025082">
              <w:marLeft w:val="0"/>
              <w:marRight w:val="0"/>
              <w:marTop w:val="0"/>
              <w:marBottom w:val="0"/>
              <w:divBdr>
                <w:top w:val="none" w:sz="0" w:space="0" w:color="auto"/>
                <w:left w:val="none" w:sz="0" w:space="0" w:color="auto"/>
                <w:bottom w:val="none" w:sz="0" w:space="0" w:color="auto"/>
                <w:right w:val="none" w:sz="0" w:space="0" w:color="auto"/>
              </w:divBdr>
              <w:divsChild>
                <w:div w:id="1614166578">
                  <w:marLeft w:val="-188"/>
                  <w:marRight w:val="-188"/>
                  <w:marTop w:val="0"/>
                  <w:marBottom w:val="0"/>
                  <w:divBdr>
                    <w:top w:val="none" w:sz="0" w:space="0" w:color="auto"/>
                    <w:left w:val="none" w:sz="0" w:space="0" w:color="auto"/>
                    <w:bottom w:val="none" w:sz="0" w:space="0" w:color="auto"/>
                    <w:right w:val="none" w:sz="0" w:space="0" w:color="auto"/>
                  </w:divBdr>
                  <w:divsChild>
                    <w:div w:id="1236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6054">
      <w:bodyDiv w:val="1"/>
      <w:marLeft w:val="0"/>
      <w:marRight w:val="0"/>
      <w:marTop w:val="0"/>
      <w:marBottom w:val="0"/>
      <w:divBdr>
        <w:top w:val="none" w:sz="0" w:space="0" w:color="auto"/>
        <w:left w:val="none" w:sz="0" w:space="0" w:color="auto"/>
        <w:bottom w:val="none" w:sz="0" w:space="0" w:color="auto"/>
        <w:right w:val="none" w:sz="0" w:space="0" w:color="auto"/>
      </w:divBdr>
      <w:divsChild>
        <w:div w:id="1330208559">
          <w:marLeft w:val="0"/>
          <w:marRight w:val="0"/>
          <w:marTop w:val="0"/>
          <w:marBottom w:val="0"/>
          <w:divBdr>
            <w:top w:val="none" w:sz="0" w:space="0" w:color="auto"/>
            <w:left w:val="none" w:sz="0" w:space="0" w:color="auto"/>
            <w:bottom w:val="none" w:sz="0" w:space="0" w:color="auto"/>
            <w:right w:val="none" w:sz="0" w:space="0" w:color="auto"/>
          </w:divBdr>
          <w:divsChild>
            <w:div w:id="1625651774">
              <w:marLeft w:val="0"/>
              <w:marRight w:val="0"/>
              <w:marTop w:val="0"/>
              <w:marBottom w:val="0"/>
              <w:divBdr>
                <w:top w:val="none" w:sz="0" w:space="0" w:color="auto"/>
                <w:left w:val="none" w:sz="0" w:space="0" w:color="auto"/>
                <w:bottom w:val="none" w:sz="0" w:space="0" w:color="auto"/>
                <w:right w:val="none" w:sz="0" w:space="0" w:color="auto"/>
              </w:divBdr>
              <w:divsChild>
                <w:div w:id="1995334502">
                  <w:marLeft w:val="0"/>
                  <w:marRight w:val="0"/>
                  <w:marTop w:val="0"/>
                  <w:marBottom w:val="0"/>
                  <w:divBdr>
                    <w:top w:val="none" w:sz="0" w:space="0" w:color="auto"/>
                    <w:left w:val="none" w:sz="0" w:space="0" w:color="auto"/>
                    <w:bottom w:val="none" w:sz="0" w:space="0" w:color="auto"/>
                    <w:right w:val="none" w:sz="0" w:space="0" w:color="auto"/>
                  </w:divBdr>
                  <w:divsChild>
                    <w:div w:id="2060282637">
                      <w:marLeft w:val="0"/>
                      <w:marRight w:val="0"/>
                      <w:marTop w:val="0"/>
                      <w:marBottom w:val="0"/>
                      <w:divBdr>
                        <w:top w:val="none" w:sz="0" w:space="0" w:color="auto"/>
                        <w:left w:val="none" w:sz="0" w:space="0" w:color="auto"/>
                        <w:bottom w:val="none" w:sz="0" w:space="0" w:color="auto"/>
                        <w:right w:val="none" w:sz="0" w:space="0" w:color="auto"/>
                      </w:divBdr>
                      <w:divsChild>
                        <w:div w:id="1337734438">
                          <w:marLeft w:val="0"/>
                          <w:marRight w:val="0"/>
                          <w:marTop w:val="0"/>
                          <w:marBottom w:val="0"/>
                          <w:divBdr>
                            <w:top w:val="none" w:sz="0" w:space="0" w:color="auto"/>
                            <w:left w:val="none" w:sz="0" w:space="0" w:color="auto"/>
                            <w:bottom w:val="none" w:sz="0" w:space="0" w:color="auto"/>
                            <w:right w:val="none" w:sz="0" w:space="0" w:color="auto"/>
                          </w:divBdr>
                          <w:divsChild>
                            <w:div w:id="8023677">
                              <w:marLeft w:val="0"/>
                              <w:marRight w:val="0"/>
                              <w:marTop w:val="0"/>
                              <w:marBottom w:val="0"/>
                              <w:divBdr>
                                <w:top w:val="none" w:sz="0" w:space="0" w:color="auto"/>
                                <w:left w:val="none" w:sz="0" w:space="0" w:color="auto"/>
                                <w:bottom w:val="none" w:sz="0" w:space="0" w:color="auto"/>
                                <w:right w:val="none" w:sz="0" w:space="0" w:color="auto"/>
                              </w:divBdr>
                              <w:divsChild>
                                <w:div w:id="1141313690">
                                  <w:marLeft w:val="0"/>
                                  <w:marRight w:val="0"/>
                                  <w:marTop w:val="0"/>
                                  <w:marBottom w:val="0"/>
                                  <w:divBdr>
                                    <w:top w:val="none" w:sz="0" w:space="0" w:color="auto"/>
                                    <w:left w:val="none" w:sz="0" w:space="0" w:color="auto"/>
                                    <w:bottom w:val="none" w:sz="0" w:space="0" w:color="auto"/>
                                    <w:right w:val="none" w:sz="0" w:space="0" w:color="auto"/>
                                  </w:divBdr>
                                  <w:divsChild>
                                    <w:div w:id="1675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s.google.co.uk/maps?f=q&amp;source=s_q&amp;hl=en&amp;geocode=&amp;q=Walkden+Road,+Worsley,+Salford,+M28+7QD&amp;sll=53.491727,-2.275707&amp;sspn=0.009051,0.017188&amp;g=Lissadel+Street,+Salford,+M6+6AP&amp;ie=UTF8&amp;z=16&amp;iwloc=add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google.co.uk/maps?f=q&amp;source=s_q&amp;hl=en&amp;geocode=&amp;q=Dronfield+Road,+Salford,+M6+7FR&amp;sll=53.495948,-2.338221&amp;sspn=0.00905,0.017188&amp;g=M30+9FJ&amp;ie=UTF8&amp;ll=53.494786,-2.305326&amp;spn=0.00905,0.017188&amp;z=16&amp;iwloc=add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uk/maps?hl=en&amp;q=m50+2pu&amp;bav=on.2,or.r_qf.&amp;bvm=bv.44158598,d.d2k&amp;biw=1536&amp;bih=674&amp;wrapid=tlif136385747044410&amp;safe=active&amp;um=1&amp;ie=UTF-8&amp;sa=N&amp;tab=w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google.co.uk/maps?f=q&amp;source=s_q&amp;hl=en&amp;geocode=&amp;q=+M30+9FJ&amp;sll=53.495953,-2.3382&amp;sspn=0.00905,0.017188&amp;g=Chatsworth+Road,+Eccles,+Salford,+M30+9FJ&amp;ie=UTF8&amp;ll=53.495948,-2.338221&amp;spn=0.00905,0.017188&amp;z=16&amp;iwloc=add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maps.google.co.uk/" TargetMode="External"/><Relationship Id="rId14" Type="http://schemas.openxmlformats.org/officeDocument/2006/relationships/hyperlink" Target="http://www.salford.gov.uk/localoffer.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12A3-1558-4D46-8084-1142D7D7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Hodgkiss, Lindsay</dc:creator>
  <cp:lastModifiedBy>connolly.m</cp:lastModifiedBy>
  <cp:revision>2</cp:revision>
  <dcterms:created xsi:type="dcterms:W3CDTF">2026-03-24T14:24:00Z</dcterms:created>
  <dcterms:modified xsi:type="dcterms:W3CDTF">2026-03-24T14:24:00Z</dcterms:modified>
</cp:coreProperties>
</file>